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header+xml" PartName="/word/header8.xml"/>
  <Override ContentType="application/vnd.openxmlformats-officedocument.wordprocessingml.header+xml" PartName="/word/header9.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pStyle w:val="122"/>
        <w:spacing w:before="0" w:after="0" w:line="240" w:lineRule="auto"/>
        <w:rPr>
          <w:rFonts w:hint="default" w:ascii="Arial" w:hAnsi="Arial" w:cs="Arial"/>
          <w:b w:val="0"/>
          <w:bCs/>
          <w:sz w:val="21"/>
          <w:szCs w:val="21"/>
        </w:rPr>
      </w:pPr>
      <w:r>
        <w:rPr>
          <w:rFonts w:hint="default" w:ascii="Arial" w:hAnsi="Arial" w:cs="Arial"/>
          <w:b w:val="0"/>
          <w:bCs/>
          <w:sz w:val="21"/>
          <w:szCs w:val="21"/>
        </w:rPr>
        <w:t>R 02377-08V1.0</w:t>
      </w:r>
    </w:p>
    <w:p>
      <w:pPr>
        <w:spacing w:after="0" w:line="240" w:lineRule="auto"/>
        <w:jc w:val="center"/>
        <w:outlineLvl w:val="9"/>
        <w:rPr>
          <w:rFonts w:hint="default" w:ascii="Arial" w:hAnsi="Arial" w:cs="Arial"/>
          <w:sz w:val="72"/>
          <w:szCs w:val="72"/>
        </w:rPr>
      </w:pPr>
    </w:p>
    <w:p>
      <w:pPr>
        <w:spacing w:after="0" w:line="240" w:lineRule="auto"/>
        <w:jc w:val="center"/>
        <w:outlineLvl w:val="9"/>
        <w:rPr>
          <w:rFonts w:hint="default" w:ascii="Arial" w:hAnsi="Arial" w:cs="Arial"/>
          <w:sz w:val="72"/>
          <w:szCs w:val="72"/>
        </w:rPr>
      </w:pPr>
      <w:r>
        <w:rPr>
          <w:rFonts w:hint="default" w:ascii="Arial" w:hAnsi="Arial" w:cs="Arial"/>
          <w:sz w:val="72"/>
          <w:szCs w:val="72"/>
        </w:rPr>
        <w:t>Technical Document</w:t>
      </w:r>
    </w:p>
    <w:p>
      <w:pPr>
        <w:spacing w:after="60" w:line="380" w:lineRule="atLeast"/>
        <w:rPr>
          <w:rFonts w:hint="default" w:ascii="Arial" w:hAnsi="Arial" w:cs="Arial"/>
        </w:rPr>
      </w:pPr>
    </w:p>
    <w:p>
      <w:pPr>
        <w:spacing w:after="60" w:line="380" w:lineRule="atLeast"/>
        <w:rPr>
          <w:rFonts w:hint="default" w:ascii="Arial" w:hAnsi="Arial" w:cs="Arial"/>
        </w:rPr>
      </w:pPr>
    </w:p>
    <w:p>
      <w:pPr>
        <w:spacing w:after="60" w:line="380" w:lineRule="atLeast"/>
        <w:rPr>
          <w:rFonts w:hint="default" w:ascii="Arial" w:hAnsi="Arial" w:cs="Arial"/>
        </w:rPr>
      </w:pPr>
    </w:p>
    <w:p>
      <w:pPr>
        <w:spacing w:after="0" w:line="240" w:lineRule="auto"/>
        <w:ind w:left="0" w:leftChars="0" w:firstLine="640" w:firstLineChars="200"/>
        <w:outlineLvl w:val="9"/>
        <w:rPr>
          <w:rFonts w:hint="default" w:ascii="Arial" w:hAnsi="Arial" w:eastAsia="宋体" w:cs="Arial"/>
          <w:color w:val="FF0000"/>
          <w:sz w:val="24"/>
          <w:szCs w:val="24"/>
          <w:lang w:val="en-US" w:eastAsia="zh-CN"/>
        </w:rPr>
      </w:pPr>
      <w:r>
        <w:rPr>
          <w:rStyle w:val="150"/>
          <w:rFonts w:hint="default" w:ascii="Arial" w:hAnsi="Arial" w:cs="Arial"/>
        </w:rPr>
        <w:t>Document Name</w:t>
      </w:r>
      <w:r>
        <w:rPr>
          <w:rFonts w:hint="default" w:ascii="Arial" w:hAnsi="Arial" w:cs="Arial"/>
          <w:sz w:val="32"/>
          <w:szCs w:val="32"/>
        </w:rPr>
        <w:t xml:space="preserve">: </w:t>
      </w:r>
      <w:r>
        <w:rPr>
          <w:rFonts w:hint="default" w:ascii="Arial" w:hAnsi="Arial" w:eastAsia="宋体" w:cs="Arial"/>
          <w:sz w:val="24"/>
          <w:szCs w:val="24"/>
        </w:rPr>
        <w:t>Open Source Software Notice</w:t>
      </w:r>
      <w:r>
        <w:rPr>
          <w:rFonts w:hint="default" w:ascii="Arial" w:hAnsi="Arial" w:cs="Arial"/>
          <w:sz w:val="24"/>
          <w:szCs w:val="24"/>
          <w:lang w:val="en-US" w:eastAsia="zh-CN"/>
        </w:rPr>
        <w:t xml:space="preserve"> </w:t>
      </w:r>
      <w:r>
        <w:rPr>
          <w:rFonts w:hint="default" w:ascii="Arial" w:hAnsi="Arial" w:eastAsia="宋体" w:cs="Arial"/>
          <w:sz w:val="24"/>
          <w:szCs w:val="24"/>
        </w:rPr>
        <w:t>Of</w:t>
      </w:r>
      <w:r>
        <w:rPr>
          <w:rFonts w:hint="default" w:ascii="Arial" w:hAnsi="Arial" w:cs="Arial"/>
          <w:color w:val="auto"/>
          <w:sz w:val="24"/>
          <w:szCs w:val="24"/>
          <w:lang w:val="en-US" w:eastAsia="zh-CN"/>
        </w:rPr>
        <w:t xml:space="preserve"> </w:t>
      </w:r>
      <w:r>
        <w:rPr>
          <w:rFonts w:hint="default" w:ascii="Arial" w:hAnsi="Arial" w:eastAsia="宋体" w:cs="Arial"/>
          <w:color w:val="auto"/>
          <w:sz w:val="24"/>
          <w:szCs w:val="24"/>
        </w:rPr>
        <w:t>ZTEXXX</w:t>
      </w:r>
      <w:r>
        <w:rPr>
          <w:rFonts w:hint="default" w:ascii="Arial" w:hAnsi="Arial" w:eastAsia="宋体" w:cs="Arial"/>
          <w:color w:val="auto"/>
          <w:sz w:val="24"/>
          <w:szCs w:val="24"/>
          <w:lang w:val="en-US" w:eastAsia="zh-CN"/>
        </w:rPr>
        <w:t xml:space="preserve"> Vy.zz</w:t>
      </w:r>
    </w:p>
    <w:p>
      <w:pPr>
        <w:spacing w:after="0" w:line="240" w:lineRule="auto"/>
        <w:ind w:left="0" w:leftChars="0" w:firstLine="640" w:firstLineChars="200"/>
        <w:outlineLvl w:val="9"/>
        <w:rPr>
          <w:rFonts w:hint="default" w:ascii="Arial" w:hAnsi="Arial" w:cs="Arial"/>
          <w:sz w:val="24"/>
          <w:szCs w:val="24"/>
        </w:rPr>
      </w:pPr>
      <w:r>
        <w:rPr>
          <w:rStyle w:val="150"/>
          <w:rFonts w:hint="default" w:ascii="Arial" w:hAnsi="Arial" w:cs="Arial"/>
        </w:rPr>
        <w:t>Document</w:t>
      </w:r>
      <w:r>
        <w:rPr>
          <w:rStyle w:val="150"/>
          <w:rFonts w:hint="default" w:ascii="Arial" w:hAnsi="Arial" w:cs="Arial"/>
          <w:lang w:val="en-US" w:eastAsia="zh-CN"/>
        </w:rPr>
        <w:t xml:space="preserve"> </w:t>
      </w:r>
      <w:r>
        <w:rPr>
          <w:rFonts w:hint="default" w:ascii="Arial" w:hAnsi="Arial" w:cs="Arial"/>
          <w:sz w:val="32"/>
          <w:szCs w:val="32"/>
        </w:rPr>
        <w:t>No.:</w:t>
      </w:r>
      <w:r>
        <w:rPr>
          <w:rFonts w:hint="default" w:ascii="Arial" w:hAnsi="Arial" w:eastAsia="sans-serif" w:cs="Arial"/>
          <w:b w:val="0"/>
          <w:i w:val="0"/>
          <w:caps w:val="0"/>
          <w:color w:val="000000"/>
          <w:spacing w:val="0"/>
          <w:sz w:val="21"/>
          <w:szCs w:val="21"/>
        </w:rPr>
        <w:t>​</w:t>
      </w:r>
      <w:r>
        <w:rPr>
          <w:rFonts w:hint="default" w:ascii="Arial" w:hAnsi="Arial" w:eastAsia="宋体" w:cs="Arial"/>
          <w:b w:val="0"/>
          <w:i w:val="0"/>
          <w:caps w:val="0"/>
          <w:color w:val="000000"/>
          <w:spacing w:val="0"/>
          <w:sz w:val="24"/>
          <w:szCs w:val="24"/>
        </w:rPr>
        <w:t>&lt;</w:t>
      </w:r>
      <w:r>
        <w:rPr>
          <w:rFonts w:hint="default" w:ascii="Arial" w:hAnsi="Arial" w:eastAsia="宋体" w:cs="Arial"/>
          <w:b w:val="0"/>
          <w:i w:val="0"/>
          <w:caps w:val="0"/>
          <w:color w:val="0000FF"/>
          <w:spacing w:val="0"/>
          <w:sz w:val="24"/>
          <w:szCs w:val="24"/>
        </w:rPr>
        <w:t>Small Four, Arial</w:t>
      </w:r>
      <w:r>
        <w:rPr>
          <w:rFonts w:hint="default" w:ascii="Arial" w:hAnsi="Arial" w:eastAsia="宋体" w:cs="Arial"/>
          <w:b w:val="0"/>
          <w:i w:val="0"/>
          <w:caps w:val="0"/>
          <w:color w:val="000000"/>
          <w:spacing w:val="0"/>
          <w:sz w:val="24"/>
          <w:szCs w:val="24"/>
        </w:rPr>
        <w:t>&gt;</w:t>
      </w:r>
    </w:p>
    <w:p>
      <w:pPr>
        <w:spacing w:after="60" w:line="380" w:lineRule="atLeast"/>
        <w:ind w:left="686" w:leftChars="343"/>
        <w:rPr>
          <w:rFonts w:hint="default" w:ascii="Arial" w:hAnsi="Arial" w:cs="Arial"/>
          <w:sz w:val="24"/>
          <w:szCs w:val="24"/>
        </w:rPr>
      </w:pPr>
      <w:r>
        <w:rPr>
          <w:rFonts w:hint="default" w:ascii="Arial" w:hAnsi="Arial" w:cs="Arial"/>
          <w:sz w:val="32"/>
        </w:rPr>
        <w:t>Version:</w:t>
      </w:r>
      <w:r>
        <w:rPr>
          <w:rFonts w:hint="default" w:ascii="Arial" w:hAnsi="Arial" w:eastAsia="sans-serif" w:cs="Arial"/>
          <w:b w:val="0"/>
          <w:i w:val="0"/>
          <w:caps w:val="0"/>
          <w:color w:val="000000"/>
          <w:spacing w:val="0"/>
          <w:sz w:val="21"/>
          <w:szCs w:val="21"/>
        </w:rPr>
        <w:t>​</w:t>
      </w:r>
      <w:r>
        <w:rPr>
          <w:rFonts w:hint="default" w:ascii="Arial" w:hAnsi="Arial" w:eastAsia="宋体" w:cs="Arial"/>
          <w:b w:val="0"/>
          <w:i w:val="0"/>
          <w:caps w:val="0"/>
          <w:color w:val="000000"/>
          <w:spacing w:val="0"/>
          <w:sz w:val="24"/>
          <w:szCs w:val="24"/>
        </w:rPr>
        <w:t>&lt;</w:t>
      </w:r>
      <w:r>
        <w:rPr>
          <w:rFonts w:hint="default" w:ascii="Arial" w:hAnsi="Arial" w:eastAsia="宋体" w:cs="Arial"/>
          <w:b w:val="0"/>
          <w:i w:val="0"/>
          <w:caps w:val="0"/>
          <w:color w:val="0000FF"/>
          <w:spacing w:val="0"/>
          <w:sz w:val="24"/>
          <w:szCs w:val="24"/>
        </w:rPr>
        <w:t>Small Four, Arial</w:t>
      </w:r>
      <w:r>
        <w:rPr>
          <w:rFonts w:hint="default" w:ascii="Arial" w:hAnsi="Arial" w:eastAsia="宋体" w:cs="Arial"/>
          <w:b w:val="0"/>
          <w:i w:val="0"/>
          <w:caps w:val="0"/>
          <w:color w:val="000000"/>
          <w:spacing w:val="0"/>
          <w:sz w:val="24"/>
          <w:szCs w:val="24"/>
        </w:rPr>
        <w:t>&gt;</w:t>
      </w:r>
    </w:p>
    <w:p>
      <w:pPr>
        <w:spacing w:after="60"/>
        <w:rPr>
          <w:rFonts w:hint="default" w:ascii="Arial" w:hAnsi="Arial" w:cs="Arial"/>
        </w:rPr>
      </w:pPr>
    </w:p>
    <w:p>
      <w:pPr>
        <w:spacing w:after="60"/>
        <w:rPr>
          <w:rFonts w:hint="default" w:ascii="Arial" w:hAnsi="Arial" w:cs="Arial"/>
        </w:rPr>
      </w:pPr>
    </w:p>
    <w:p>
      <w:pPr>
        <w:spacing w:after="60"/>
        <w:rPr>
          <w:rFonts w:hint="default" w:ascii="Arial" w:hAnsi="Arial" w:cs="Arial"/>
        </w:rPr>
      </w:pPr>
    </w:p>
    <w:p>
      <w:pPr>
        <w:spacing w:after="60"/>
        <w:rPr>
          <w:rFonts w:hint="default" w:ascii="Arial" w:hAnsi="Arial" w:cs="Arial"/>
        </w:rPr>
      </w:pP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Drafted by    </w:t>
      </w:r>
      <w:r>
        <w:rPr>
          <w:rFonts w:hint="default" w:ascii="Arial" w:hAnsi="Arial" w:cs="Arial"/>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Reviewed by    </w:t>
      </w:r>
      <w:r>
        <w:rPr>
          <w:rFonts w:hint="default" w:ascii="Arial" w:hAnsi="Arial" w:cs="Arial"/>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Countersigned by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w:t>
      </w:r>
      <w:r>
        <w:rPr>
          <w:rFonts w:hint="default" w:ascii="Arial" w:hAnsi="Arial" w:cs="Arial"/>
          <w:lang w:val="en-US" w:eastAsia="zh-CN"/>
        </w:rPr>
        <w:t xml:space="preserve">                </w:t>
      </w:r>
      <w:r>
        <w:rPr>
          <w:rStyle w:val="151"/>
          <w:rFonts w:hint="default" w:ascii="Arial" w:hAnsi="Arial" w:eastAsia="宋体" w:cs="Arial"/>
          <w:color w:val="000000" w:themeColor="text1"/>
          <w:kern w:val="2"/>
          <w:sz w:val="21"/>
          <w:lang w:val="en-US" w:eastAsia="zh-CN" w:bidi="ar-SA"/>
          <w14:textFill>
            <w14:solidFill>
              <w14:schemeClr w14:val="tx1"/>
            </w14:solidFill>
          </w14:textFill>
        </w:rPr>
        <w:t xml:space="preserve">     </w:t>
      </w:r>
      <w:r>
        <w:rPr>
          <w:rStyle w:val="151"/>
          <w:rFonts w:hint="default" w:ascii="Arial" w:hAnsi="Arial" w:cs="Arial"/>
          <w:color w:val="000000" w:themeColor="text1"/>
          <w:kern w:val="2"/>
          <w:sz w:val="21"/>
          <w:lang w:val="en-US" w:eastAsia="zh-CN" w:bidi="ar-SA"/>
          <w14:textFill>
            <w14:solidFill>
              <w14:schemeClr w14:val="tx1"/>
            </w14:solidFill>
          </w14:textFill>
        </w:rPr>
        <w:t xml:space="preserve">  </w:t>
      </w:r>
      <w:r>
        <w:rPr>
          <w:rStyle w:val="151"/>
          <w:rFonts w:hint="default" w:ascii="Arial" w:hAnsi="Arial" w:eastAsia="宋体" w:cs="Arial"/>
          <w:color w:val="000000" w:themeColor="text1"/>
          <w:kern w:val="2"/>
          <w:sz w:val="21"/>
          <w:lang w:val="en-US" w:eastAsia="zh-CN" w:bidi="ar-SA"/>
          <w14:textFill>
            <w14:solidFill>
              <w14:schemeClr w14:val="tx1"/>
            </w14:solidFill>
          </w14:textFill>
        </w:rPr>
        <w:t xml:space="preserve">             </w:t>
      </w: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w:t>
      </w:r>
      <w:r>
        <w:rPr>
          <w:rStyle w:val="151"/>
          <w:rFonts w:hint="default" w:ascii="Arial" w:hAnsi="Arial" w:eastAsia="宋体" w:cs="Arial"/>
          <w:color w:val="000000" w:themeColor="text1"/>
          <w:kern w:val="2"/>
          <w:sz w:val="21"/>
          <w:lang w:val="en-US" w:eastAsia="zh-CN" w:bidi="ar-SA"/>
          <w14:textFill>
            <w14:solidFill>
              <w14:schemeClr w14:val="tx1"/>
            </w14:solidFill>
          </w14:textFill>
        </w:rPr>
        <w:t xml:space="preserve">       </w:t>
      </w:r>
      <w:r>
        <w:rPr>
          <w:rStyle w:val="151"/>
          <w:rFonts w:hint="default" w:ascii="Arial" w:hAnsi="Arial" w:cs="Arial"/>
          <w:color w:val="000000" w:themeColor="text1"/>
          <w:kern w:val="2"/>
          <w:sz w:val="21"/>
          <w:lang w:val="en-US" w:eastAsia="zh-CN" w:bidi="ar-SA"/>
          <w14:textFill>
            <w14:solidFill>
              <w14:schemeClr w14:val="tx1"/>
            </w14:solidFill>
          </w14:textFill>
        </w:rPr>
        <w:t xml:space="preserve">  </w:t>
      </w:r>
      <w:r>
        <w:rPr>
          <w:rStyle w:val="151"/>
          <w:rFonts w:hint="default" w:ascii="Arial" w:hAnsi="Arial" w:eastAsia="宋体" w:cs="Arial"/>
          <w:color w:val="000000" w:themeColor="text1"/>
          <w:kern w:val="2"/>
          <w:sz w:val="21"/>
          <w:lang w:val="en-US" w:eastAsia="zh-CN" w:bidi="ar-SA"/>
          <w14:textFill>
            <w14:solidFill>
              <w14:schemeClr w14:val="tx1"/>
            </w14:solidFill>
          </w14:textFill>
        </w:rPr>
        <w:t xml:space="preserve">           </w:t>
      </w:r>
      <w:r>
        <w:rPr>
          <w:rFonts w:hint="default" w:ascii="Arial" w:hAnsi="Arial" w:cs="Arial"/>
        </w:rPr>
        <w:t xml:space="preserve">        </w:t>
      </w:r>
    </w:p>
    <w:p>
      <w:pPr>
        <w:spacing w:after="0" w:line="240" w:lineRule="auto"/>
        <w:rPr>
          <w:rFonts w:hint="default" w:ascii="Arial" w:hAnsi="Arial" w:cs="Arial"/>
        </w:rPr>
      </w:pP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0" w:line="360" w:lineRule="atLeast"/>
        <w:textAlignment w:val="auto"/>
        <w:outlineLvl w:val="9"/>
        <w:rPr>
          <w:rFonts w:hint="default" w:ascii="Arial" w:hAnsi="Arial" w:cs="Arial"/>
        </w:rPr>
      </w:pPr>
      <w:r>
        <w:rPr>
          <w:rFonts w:hint="default" w:ascii="Arial" w:hAnsi="Arial" w:cs="Arial"/>
        </w:rPr>
        <w:t xml:space="preserve">                Standardized by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rPr>
        <w:t xml:space="preserve"> </w:t>
      </w:r>
    </w:p>
    <w:p>
      <w:pPr>
        <w:keepNext w:val="0"/>
        <w:keepLines w:val="0"/>
        <w:pageBreakBefore w:val="0"/>
        <w:widowControl/>
        <w:kinsoku/>
        <w:wordWrap/>
        <w:overflowPunct/>
        <w:topLinePunct w:val="0"/>
        <w:autoSpaceDE/>
        <w:autoSpaceDN/>
        <w:bidi w:val="0"/>
        <w:adjustRightInd/>
        <w:snapToGrid/>
        <w:spacing w:after="60" w:line="360" w:lineRule="atLeast"/>
        <w:textAlignment w:val="auto"/>
        <w:outlineLvl w:val="9"/>
        <w:rPr>
          <w:rFonts w:hint="default" w:ascii="Arial" w:hAnsi="Arial" w:cs="Arial"/>
        </w:rPr>
      </w:pPr>
      <w:r>
        <w:rPr>
          <w:rFonts w:hint="default" w:ascii="Arial" w:hAnsi="Arial" w:cs="Arial"/>
        </w:rPr>
        <w:t xml:space="preserve">                Approved by </w:t>
      </w:r>
      <w:r>
        <w:rPr>
          <w:rFonts w:hint="default" w:ascii="Arial" w:hAnsi="Arial" w:cs="Arial"/>
          <w:lang w:val="en-US" w:eastAsia="zh-CN"/>
        </w:rPr>
        <w:t xml:space="preserve">     </w:t>
      </w:r>
      <w:r>
        <w:rPr>
          <w:rFonts w:hint="default" w:ascii="Arial" w:hAnsi="Arial" w:cs="Arial"/>
        </w:rPr>
        <w:t xml:space="preserve"> </w:t>
      </w:r>
      <w:r>
        <w:rPr>
          <w:rFonts w:hint="default" w:ascii="Arial" w:hAnsi="Arial" w:cs="Arial"/>
          <w:u w:val="single"/>
        </w:rPr>
        <w:t xml:space="preserve">         </w:t>
      </w:r>
      <w:r>
        <w:rPr>
          <w:rFonts w:hint="default" w:ascii="Arial" w:hAnsi="Arial" w:cs="Arial"/>
          <w:u w:val="single"/>
          <w:lang w:val="en-US" w:eastAsia="zh-CN"/>
        </w:rPr>
        <w:t xml:space="preserve">   </w:t>
      </w:r>
      <w:r>
        <w:rPr>
          <w:rFonts w:hint="default" w:ascii="Arial" w:hAnsi="Arial" w:cs="Arial"/>
          <w:u w:val="single"/>
        </w:rPr>
        <w:t xml:space="preserve">         </w:t>
      </w:r>
      <w:r>
        <w:rPr>
          <w:rFonts w:hint="default" w:ascii="Arial" w:hAnsi="Arial" w:cs="Arial"/>
        </w:rPr>
        <w:t xml:space="preserve"> </w:t>
      </w:r>
    </w:p>
    <w:p>
      <w:pPr>
        <w:bidi w:val="0"/>
        <w:rPr>
          <w:rFonts w:hint="default" w:ascii="Arial" w:hAnsi="Arial" w:cs="Arial"/>
        </w:rPr>
      </w:pPr>
    </w:p>
    <w:p>
      <w:pPr>
        <w:spacing w:after="0" w:line="240" w:lineRule="auto"/>
        <w:jc w:val="center"/>
        <w:outlineLvl w:val="9"/>
        <w:rPr>
          <w:rFonts w:hint="default" w:ascii="Arial" w:hAnsi="Arial" w:cs="Arial"/>
          <w:b/>
          <w:bCs/>
        </w:rPr>
      </w:pPr>
    </w:p>
    <w:p>
      <w:pPr>
        <w:spacing w:after="0" w:line="240" w:lineRule="auto"/>
        <w:jc w:val="center"/>
        <w:outlineLvl w:val="9"/>
        <w:rPr>
          <w:rFonts w:hint="default" w:ascii="Arial" w:hAnsi="Arial" w:cs="Arial"/>
          <w:b/>
          <w:bCs/>
        </w:rPr>
      </w:pPr>
    </w:p>
    <w:p>
      <w:pPr>
        <w:spacing w:after="0" w:line="240" w:lineRule="auto"/>
        <w:jc w:val="center"/>
        <w:outlineLvl w:val="9"/>
        <w:rPr>
          <w:rFonts w:hint="default" w:ascii="Arial" w:hAnsi="Arial" w:cs="Arial"/>
          <w:b/>
          <w:bCs/>
        </w:rPr>
      </w:pPr>
    </w:p>
    <w:p>
      <w:pPr>
        <w:spacing w:after="0" w:line="240" w:lineRule="auto"/>
        <w:jc w:val="center"/>
        <w:outlineLvl w:val="9"/>
        <w:rPr>
          <w:rFonts w:hint="default" w:ascii="Arial" w:hAnsi="Arial" w:cs="Arial"/>
          <w:b/>
          <w:bCs/>
        </w:rPr>
      </w:pPr>
    </w:p>
    <w:p>
      <w:pPr>
        <w:spacing w:after="0" w:line="240" w:lineRule="auto"/>
        <w:jc w:val="center"/>
        <w:outlineLvl w:val="9"/>
        <w:rPr>
          <w:rFonts w:hint="default" w:ascii="Arial" w:hAnsi="Arial" w:cs="Arial"/>
          <w:b/>
          <w:bCs/>
        </w:rPr>
      </w:pPr>
    </w:p>
    <w:p>
      <w:pPr>
        <w:spacing w:after="0" w:line="240" w:lineRule="auto"/>
        <w:jc w:val="center"/>
        <w:outlineLvl w:val="9"/>
        <w:rPr>
          <w:rFonts w:hint="default" w:ascii="Arial" w:hAnsi="Arial" w:cs="Arial"/>
          <w:b/>
          <w:bCs/>
        </w:rPr>
      </w:pPr>
    </w:p>
    <w:p>
      <w:pPr>
        <w:pStyle w:val="152"/>
        <w:rPr>
          <w:rFonts w:hint="default" w:ascii="Arial" w:hAnsi="Arial" w:cs="Arial"/>
        </w:rPr>
      </w:pPr>
      <w:r>
        <w:rPr>
          <w:rStyle w:val="149"/>
          <w:rFonts w:hint="default" w:ascii="Arial" w:hAnsi="Arial" w:cs="Arial"/>
        </w:rPr>
        <w:t>ZTE Corporation</w:t>
      </w:r>
    </w:p>
    <w:p>
      <w:pPr>
        <w:pStyle w:val="153"/>
        <w:spacing w:after="60"/>
        <w:jc w:val="both"/>
        <w:rPr>
          <w:rFonts w:hint="default" w:ascii="Arial" w:hAnsi="Arial" w:cs="Arial"/>
        </w:rPr>
        <w:sectPr>
          <w:headerReference r:id="rId5" w:type="first"/>
          <w:footerReference r:id="rId8" w:type="first"/>
          <w:headerReference r:id="rId3" w:type="default"/>
          <w:footerReference r:id="rId6" w:type="default"/>
          <w:headerReference r:id="rId4" w:type="even"/>
          <w:footerReference r:id="rId7" w:type="even"/>
          <w:pgSz w:w="11906" w:h="16838"/>
          <w:pgMar w:top="1240" w:right="1797" w:bottom="1440" w:left="1797" w:header="567" w:footer="851" w:gutter="0"/>
          <w:pgBorders w:offsetFrom="page">
            <w:top w:val="none" w:sz="0" w:space="0"/>
            <w:left w:val="none" w:sz="0" w:space="0"/>
            <w:bottom w:val="none" w:sz="0" w:space="0"/>
            <w:right w:val="none" w:sz="0" w:space="0"/>
          </w:pgBorders>
          <w:cols w:space="720" w:num="1"/>
          <w:titlePg/>
          <w:docGrid w:type="lines" w:linePitch="312" w:charSpace="0"/>
        </w:sectPr>
      </w:pPr>
    </w:p>
    <w:p>
      <w:pPr>
        <w:pStyle w:val="154"/>
        <w:bidi w:val="0"/>
        <w:rPr>
          <w:rStyle w:val="149"/>
          <w:rFonts w:hint="default" w:ascii="Arial" w:hAnsi="Arial" w:eastAsia="宋体" w:cs="Arial"/>
          <w:color w:val="auto"/>
          <w:lang w:val="en-US" w:eastAsia="zh-CN"/>
        </w:rPr>
      </w:pPr>
      <w:r>
        <w:rPr>
          <w:rStyle w:val="149"/>
          <w:rFonts w:hint="default" w:ascii="Arial" w:hAnsi="Arial" w:cs="Arial"/>
          <w:color w:val="auto"/>
          <w:lang w:val="en-US" w:eastAsia="zh-CN"/>
        </w:rPr>
        <w:t>&lt;</w:t>
      </w:r>
    </w:p>
    <w:p>
      <w:pPr>
        <w:pStyle w:val="155"/>
        <w:rPr>
          <w:rFonts w:hint="default" w:ascii="Arial" w:hAnsi="Arial" w:eastAsia="宋体" w:cs="Arial"/>
          <w:color w:val="0000FF"/>
          <w:kern w:val="2"/>
          <w:sz w:val="32"/>
          <w:szCs w:val="32"/>
          <w:lang w:val="en-US" w:eastAsia="zh-CN" w:bidi="ar-SA"/>
        </w:rPr>
      </w:pPr>
      <w:r>
        <w:rPr>
          <w:rFonts w:hint="default" w:ascii="Arial" w:hAnsi="Arial" w:eastAsia="宋体" w:cs="Arial"/>
          <w:color w:val="0000FF"/>
          <w:kern w:val="2"/>
          <w:sz w:val="32"/>
          <w:szCs w:val="32"/>
          <w:lang w:val="en-US" w:eastAsia="zh-CN" w:bidi="ar-SA"/>
        </w:rPr>
        <w:t xml:space="preserve">Template </w:t>
      </w:r>
      <w:r>
        <w:rPr>
          <w:rFonts w:hint="eastAsia" w:ascii="Arial" w:hAnsi="Arial" w:cs="Arial"/>
          <w:color w:val="0000FF"/>
          <w:kern w:val="2"/>
          <w:sz w:val="32"/>
          <w:szCs w:val="32"/>
          <w:lang w:val="en-US" w:eastAsia="zh-CN" w:bidi="ar-SA"/>
        </w:rPr>
        <w:t>Revision</w:t>
      </w:r>
      <w:r>
        <w:rPr>
          <w:rFonts w:hint="default" w:ascii="Arial" w:hAnsi="Arial" w:eastAsia="宋体" w:cs="Arial"/>
          <w:color w:val="0000FF"/>
          <w:kern w:val="2"/>
          <w:sz w:val="32"/>
          <w:szCs w:val="32"/>
          <w:lang w:val="en-US" w:eastAsia="zh-CN" w:bidi="ar-SA"/>
        </w:rPr>
        <w:t xml:space="preserve"> </w:t>
      </w:r>
      <w:r>
        <w:rPr>
          <w:rFonts w:hint="default" w:ascii="Arial" w:hAnsi="Arial" w:cs="Arial"/>
          <w:color w:val="0000FF"/>
          <w:kern w:val="2"/>
          <w:sz w:val="32"/>
          <w:szCs w:val="32"/>
          <w:lang w:val="en-US" w:eastAsia="zh-CN" w:bidi="ar-SA"/>
        </w:rPr>
        <w:t>History</w:t>
      </w:r>
    </w:p>
    <w:tbl>
      <w:tblPr>
        <w:tblStyle w:val="46"/>
        <w:tblW w:w="82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8"/>
        <w:gridCol w:w="840"/>
        <w:gridCol w:w="1155"/>
        <w:gridCol w:w="1890"/>
        <w:gridCol w:w="35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818" w:type="dxa"/>
            <w:tcBorders>
              <w:top w:val="single" w:color="auto" w:sz="12" w:space="0"/>
              <w:bottom w:val="single" w:color="auto" w:sz="6" w:space="0"/>
            </w:tcBorders>
            <w:shd w:val="clear" w:color="000000" w:fill="CCCCCC"/>
            <w:vAlign w:val="center"/>
          </w:tcPr>
          <w:p>
            <w:pPr>
              <w:pStyle w:val="158"/>
              <w:keepNext w:val="0"/>
              <w:keepLines w:val="0"/>
              <w:widowControl/>
              <w:suppressLineNumbers w:val="0"/>
              <w:spacing w:beforeAutospacing="0" w:afterAutospacing="0"/>
              <w:ind w:right="0"/>
              <w:rPr>
                <w:rFonts w:hint="default" w:ascii="Arial" w:hAnsi="Arial" w:eastAsia="宋体" w:cs="Arial"/>
                <w:color w:val="0000FF"/>
                <w:kern w:val="2"/>
                <w:sz w:val="18"/>
                <w:szCs w:val="22"/>
                <w:lang w:val="en-US" w:eastAsia="zh-CN" w:bidi="ar-SA"/>
              </w:rPr>
            </w:pPr>
            <w:r>
              <w:rPr>
                <w:rFonts w:hint="default" w:ascii="Arial" w:hAnsi="Arial" w:eastAsia="宋体" w:cs="Arial"/>
                <w:color w:val="0000FF"/>
                <w:kern w:val="2"/>
                <w:sz w:val="18"/>
                <w:szCs w:val="22"/>
                <w:lang w:val="en-US" w:eastAsia="zh-CN" w:bidi="ar-SA"/>
              </w:rPr>
              <w:t>Version No.</w:t>
            </w:r>
          </w:p>
        </w:tc>
        <w:tc>
          <w:tcPr>
            <w:tcW w:w="840" w:type="dxa"/>
            <w:tcBorders>
              <w:top w:val="single" w:color="auto" w:sz="12" w:space="0"/>
              <w:bottom w:val="single" w:color="auto" w:sz="6" w:space="0"/>
            </w:tcBorders>
            <w:shd w:val="clear" w:color="000000" w:fill="CCCCCC"/>
            <w:vAlign w:val="center"/>
          </w:tcPr>
          <w:p>
            <w:pPr>
              <w:pStyle w:val="158"/>
              <w:keepNext w:val="0"/>
              <w:keepLines w:val="0"/>
              <w:widowControl/>
              <w:suppressLineNumbers w:val="0"/>
              <w:spacing w:beforeAutospacing="0" w:afterAutospacing="0"/>
              <w:ind w:right="0"/>
              <w:rPr>
                <w:rFonts w:hint="default" w:ascii="Arial" w:hAnsi="Arial" w:eastAsia="宋体" w:cs="Arial"/>
                <w:color w:val="0000FF"/>
                <w:kern w:val="2"/>
                <w:sz w:val="18"/>
                <w:szCs w:val="22"/>
                <w:lang w:val="en-US" w:eastAsia="zh-CN" w:bidi="ar-SA"/>
              </w:rPr>
            </w:pPr>
            <w:r>
              <w:rPr>
                <w:rFonts w:hint="default" w:ascii="Arial" w:hAnsi="Arial" w:eastAsia="宋体" w:cs="Arial"/>
                <w:color w:val="0000FF"/>
                <w:kern w:val="2"/>
                <w:sz w:val="18"/>
                <w:szCs w:val="22"/>
                <w:lang w:val="en-US" w:eastAsia="zh-CN" w:bidi="ar-SA"/>
              </w:rPr>
              <w:t>Drafted by/</w:t>
            </w:r>
            <w:r>
              <w:rPr>
                <w:rFonts w:hint="default" w:ascii="Arial" w:hAnsi="Arial" w:eastAsia="宋体" w:cs="Arial"/>
                <w:color w:val="0000FF"/>
                <w:kern w:val="2"/>
                <w:sz w:val="18"/>
                <w:szCs w:val="22"/>
                <w:lang w:val="en-US" w:eastAsia="zh-CN" w:bidi="ar-SA"/>
              </w:rPr>
              <w:br w:type="textWrapping"/>
            </w:r>
            <w:r>
              <w:rPr>
                <w:rFonts w:hint="default" w:ascii="Arial" w:hAnsi="Arial" w:eastAsia="宋体" w:cs="Arial"/>
                <w:color w:val="0000FF"/>
                <w:kern w:val="2"/>
                <w:sz w:val="18"/>
                <w:szCs w:val="22"/>
                <w:lang w:val="en-US" w:eastAsia="zh-CN" w:bidi="ar-SA"/>
              </w:rPr>
              <w:t>Modified by</w:t>
            </w:r>
          </w:p>
        </w:tc>
        <w:tc>
          <w:tcPr>
            <w:tcW w:w="1155" w:type="dxa"/>
            <w:tcBorders>
              <w:top w:val="single" w:color="auto" w:sz="12" w:space="0"/>
              <w:bottom w:val="single" w:color="auto" w:sz="6" w:space="0"/>
            </w:tcBorders>
            <w:shd w:val="clear" w:color="000000" w:fill="CCCCCC"/>
            <w:vAlign w:val="center"/>
          </w:tcPr>
          <w:p>
            <w:pPr>
              <w:pStyle w:val="158"/>
              <w:keepNext w:val="0"/>
              <w:keepLines w:val="0"/>
              <w:widowControl/>
              <w:suppressLineNumbers w:val="0"/>
              <w:spacing w:beforeAutospacing="0" w:afterAutospacing="0"/>
              <w:ind w:right="0"/>
              <w:rPr>
                <w:rFonts w:hint="default" w:ascii="Arial" w:hAnsi="Arial" w:eastAsia="宋体" w:cs="Arial"/>
                <w:color w:val="0000FF"/>
                <w:kern w:val="2"/>
                <w:sz w:val="18"/>
                <w:szCs w:val="22"/>
                <w:lang w:val="en-US" w:eastAsia="zh-CN" w:bidi="ar-SA"/>
              </w:rPr>
            </w:pPr>
            <w:r>
              <w:rPr>
                <w:rFonts w:hint="default" w:ascii="Arial" w:hAnsi="Arial" w:eastAsia="宋体" w:cs="Arial"/>
                <w:color w:val="0000FF"/>
                <w:kern w:val="2"/>
                <w:sz w:val="18"/>
                <w:szCs w:val="22"/>
                <w:lang w:val="en-US" w:eastAsia="zh-CN" w:bidi="ar-SA"/>
              </w:rPr>
              <w:t>Drafted on/</w:t>
            </w:r>
            <w:r>
              <w:rPr>
                <w:rFonts w:hint="default" w:ascii="Arial" w:hAnsi="Arial" w:eastAsia="宋体" w:cs="Arial"/>
                <w:color w:val="0000FF"/>
                <w:kern w:val="2"/>
                <w:sz w:val="18"/>
                <w:szCs w:val="22"/>
                <w:lang w:val="en-US" w:eastAsia="zh-CN" w:bidi="ar-SA"/>
              </w:rPr>
              <w:br w:type="textWrapping"/>
            </w:r>
            <w:r>
              <w:rPr>
                <w:rFonts w:hint="default" w:ascii="Arial" w:hAnsi="Arial" w:eastAsia="宋体" w:cs="Arial"/>
                <w:color w:val="0000FF"/>
                <w:kern w:val="2"/>
                <w:sz w:val="18"/>
                <w:szCs w:val="22"/>
                <w:lang w:val="en-US" w:eastAsia="zh-CN" w:bidi="ar-SA"/>
              </w:rPr>
              <w:t>Modified on</w:t>
            </w:r>
          </w:p>
        </w:tc>
        <w:tc>
          <w:tcPr>
            <w:tcW w:w="1890" w:type="dxa"/>
            <w:tcBorders>
              <w:top w:val="single" w:color="auto" w:sz="12" w:space="0"/>
              <w:bottom w:val="single" w:color="auto" w:sz="6" w:space="0"/>
            </w:tcBorders>
            <w:shd w:val="clear" w:color="000000" w:fill="CCCCCC"/>
            <w:vAlign w:val="center"/>
          </w:tcPr>
          <w:p>
            <w:pPr>
              <w:pStyle w:val="158"/>
              <w:keepNext w:val="0"/>
              <w:keepLines w:val="0"/>
              <w:widowControl/>
              <w:suppressLineNumbers w:val="0"/>
              <w:spacing w:beforeAutospacing="0" w:afterAutospacing="0"/>
              <w:ind w:right="0"/>
              <w:rPr>
                <w:rFonts w:hint="default" w:ascii="Arial" w:hAnsi="Arial" w:eastAsia="宋体" w:cs="Arial"/>
                <w:color w:val="0000FF"/>
                <w:kern w:val="2"/>
                <w:sz w:val="18"/>
                <w:szCs w:val="22"/>
                <w:lang w:val="en-US" w:eastAsia="zh-CN" w:bidi="ar-SA"/>
              </w:rPr>
            </w:pPr>
            <w:r>
              <w:rPr>
                <w:rFonts w:hint="default" w:ascii="Arial" w:hAnsi="Arial" w:eastAsia="宋体" w:cs="Arial"/>
                <w:color w:val="0000FF"/>
                <w:kern w:val="2"/>
                <w:sz w:val="18"/>
                <w:szCs w:val="22"/>
                <w:lang w:val="en-US" w:eastAsia="zh-CN" w:bidi="ar-SA"/>
              </w:rPr>
              <w:t>Revision Reason</w:t>
            </w:r>
          </w:p>
        </w:tc>
        <w:tc>
          <w:tcPr>
            <w:tcW w:w="3565" w:type="dxa"/>
            <w:tcBorders>
              <w:top w:val="single" w:color="auto" w:sz="12" w:space="0"/>
              <w:bottom w:val="single" w:color="auto" w:sz="6" w:space="0"/>
            </w:tcBorders>
            <w:shd w:val="clear" w:color="000000" w:fill="CCCCCC"/>
            <w:vAlign w:val="center"/>
          </w:tcPr>
          <w:p>
            <w:pPr>
              <w:pStyle w:val="158"/>
              <w:keepNext w:val="0"/>
              <w:keepLines w:val="0"/>
              <w:widowControl/>
              <w:suppressLineNumbers w:val="0"/>
              <w:spacing w:beforeAutospacing="0" w:afterAutospacing="0"/>
              <w:ind w:right="0"/>
              <w:rPr>
                <w:rFonts w:hint="default" w:ascii="Arial" w:hAnsi="Arial" w:eastAsia="宋体" w:cs="Arial"/>
                <w:color w:val="0000FF"/>
                <w:kern w:val="2"/>
                <w:sz w:val="18"/>
                <w:szCs w:val="22"/>
                <w:lang w:val="en-US" w:eastAsia="zh-CN" w:bidi="ar-SA"/>
              </w:rPr>
            </w:pPr>
            <w:r>
              <w:rPr>
                <w:rFonts w:hint="default" w:ascii="Arial" w:hAnsi="Arial" w:eastAsia="宋体" w:cs="Arial"/>
                <w:color w:val="0000FF"/>
                <w:kern w:val="2"/>
                <w:sz w:val="18"/>
                <w:szCs w:val="22"/>
                <w:lang w:val="en-US" w:eastAsia="zh-CN" w:bidi="ar-SA"/>
              </w:rPr>
              <w:t>Major Modification (Key Points Only)</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8" w:type="dxa"/>
            <w:tcBorders>
              <w:top w:val="single" w:color="auto" w:sz="6" w:space="0"/>
            </w:tcBorders>
            <w:vAlign w:val="center"/>
          </w:tcPr>
          <w:p>
            <w:pPr>
              <w:pStyle w:val="161"/>
              <w:keepNext w:val="0"/>
              <w:keepLines w:val="0"/>
              <w:widowControl/>
              <w:suppressLineNumbers w:val="0"/>
              <w:spacing w:beforeAutospacing="0" w:afterAutospacing="0"/>
              <w:ind w:left="0" w:right="0"/>
              <w:rPr>
                <w:rFonts w:hint="default" w:ascii="Arial" w:hAnsi="Arial" w:cs="Arial"/>
                <w:szCs w:val="22"/>
                <w:lang w:eastAsia="zh-CN"/>
              </w:rPr>
            </w:pPr>
            <w:r>
              <w:rPr>
                <w:rFonts w:hint="default" w:ascii="Arial" w:hAnsi="Arial" w:cs="Arial"/>
                <w:szCs w:val="22"/>
              </w:rPr>
              <w:t>V1.</w:t>
            </w:r>
            <w:r>
              <w:rPr>
                <w:rFonts w:hint="default" w:ascii="Arial" w:hAnsi="Arial" w:cs="Arial"/>
                <w:szCs w:val="22"/>
                <w:lang w:val="en-US" w:eastAsia="zh-CN"/>
              </w:rPr>
              <w:t>0</w:t>
            </w:r>
          </w:p>
        </w:tc>
        <w:tc>
          <w:tcPr>
            <w:tcW w:w="840" w:type="dxa"/>
            <w:tcBorders>
              <w:top w:val="single" w:color="auto" w:sz="6" w:space="0"/>
            </w:tcBorders>
            <w:vAlign w:val="center"/>
          </w:tcPr>
          <w:p>
            <w:pPr>
              <w:pStyle w:val="161"/>
              <w:keepNext w:val="0"/>
              <w:keepLines w:val="0"/>
              <w:widowControl/>
              <w:suppressLineNumbers w:val="0"/>
              <w:spacing w:beforeAutospacing="0" w:afterAutospacing="0"/>
              <w:ind w:left="0" w:right="0"/>
              <w:rPr>
                <w:rFonts w:hint="default" w:ascii="Arial" w:hAnsi="Arial" w:cs="Arial"/>
                <w:szCs w:val="22"/>
                <w:lang w:val="en-US" w:eastAsia="zh-CN"/>
              </w:rPr>
            </w:pPr>
            <w:r>
              <w:rPr>
                <w:rFonts w:hint="default" w:ascii="Arial" w:hAnsi="Arial" w:cs="Arial"/>
                <w:szCs w:val="22"/>
                <w:lang w:val="en-US" w:eastAsia="zh-CN"/>
              </w:rPr>
              <w:t>Xiang Shuming</w:t>
            </w:r>
          </w:p>
        </w:tc>
        <w:tc>
          <w:tcPr>
            <w:tcW w:w="1155" w:type="dxa"/>
            <w:tcBorders>
              <w:top w:val="single" w:color="auto" w:sz="6" w:space="0"/>
            </w:tcBorders>
            <w:vAlign w:val="center"/>
          </w:tcPr>
          <w:p>
            <w:pPr>
              <w:pStyle w:val="161"/>
              <w:keepNext w:val="0"/>
              <w:keepLines w:val="0"/>
              <w:widowControl/>
              <w:suppressLineNumbers w:val="0"/>
              <w:spacing w:beforeAutospacing="0" w:afterAutospacing="0"/>
              <w:ind w:left="0" w:right="0"/>
              <w:rPr>
                <w:rFonts w:hint="default" w:ascii="Arial" w:hAnsi="Arial" w:cs="Arial"/>
                <w:szCs w:val="22"/>
              </w:rPr>
            </w:pPr>
            <w:r>
              <w:rPr>
                <w:rFonts w:hint="default" w:ascii="Arial" w:hAnsi="Arial" w:cs="Arial"/>
                <w:szCs w:val="22"/>
              </w:rPr>
              <w:t>20</w:t>
            </w:r>
            <w:r>
              <w:rPr>
                <w:rFonts w:hint="default" w:ascii="Arial" w:hAnsi="Arial" w:cs="Arial"/>
                <w:szCs w:val="22"/>
                <w:lang w:val="en-US" w:eastAsia="zh-CN"/>
              </w:rPr>
              <w:t>19</w:t>
            </w:r>
            <w:r>
              <w:rPr>
                <w:rFonts w:hint="default" w:ascii="Arial" w:hAnsi="Arial" w:cs="Arial"/>
                <w:szCs w:val="22"/>
              </w:rPr>
              <w:t>-</w:t>
            </w:r>
            <w:r>
              <w:rPr>
                <w:rFonts w:hint="default" w:ascii="Arial" w:hAnsi="Arial" w:cs="Arial"/>
                <w:szCs w:val="22"/>
                <w:lang w:val="en-US" w:eastAsia="zh-CN"/>
              </w:rPr>
              <w:t>8</w:t>
            </w:r>
            <w:r>
              <w:rPr>
                <w:rFonts w:hint="default" w:ascii="Arial" w:hAnsi="Arial" w:cs="Arial"/>
                <w:szCs w:val="22"/>
              </w:rPr>
              <w:t>-</w:t>
            </w:r>
            <w:r>
              <w:rPr>
                <w:rFonts w:hint="default" w:ascii="Arial" w:hAnsi="Arial" w:cs="Arial"/>
                <w:szCs w:val="22"/>
                <w:lang w:val="en-US" w:eastAsia="zh-CN"/>
              </w:rPr>
              <w:t>6</w:t>
            </w:r>
          </w:p>
        </w:tc>
        <w:tc>
          <w:tcPr>
            <w:tcW w:w="1890" w:type="dxa"/>
            <w:tcBorders>
              <w:top w:val="single" w:color="auto" w:sz="6" w:space="0"/>
            </w:tcBorders>
            <w:vAlign w:val="center"/>
          </w:tcPr>
          <w:p>
            <w:pPr>
              <w:pStyle w:val="161"/>
              <w:keepNext w:val="0"/>
              <w:keepLines w:val="0"/>
              <w:widowControl/>
              <w:suppressLineNumbers w:val="0"/>
              <w:spacing w:beforeAutospacing="0" w:afterAutospacing="0"/>
              <w:ind w:left="0" w:right="0"/>
              <w:rPr>
                <w:rFonts w:hint="default" w:ascii="Arial" w:hAnsi="Arial" w:cs="Arial"/>
                <w:szCs w:val="22"/>
              </w:rPr>
            </w:pPr>
            <w:r>
              <w:rPr>
                <w:rFonts w:hint="default" w:ascii="Arial" w:hAnsi="Arial" w:cs="Arial"/>
                <w:szCs w:val="22"/>
              </w:rPr>
              <w:t>First draft</w:t>
            </w:r>
          </w:p>
        </w:tc>
        <w:tc>
          <w:tcPr>
            <w:tcW w:w="3565" w:type="dxa"/>
            <w:tcBorders>
              <w:top w:val="single" w:color="auto" w:sz="6" w:space="0"/>
            </w:tcBorders>
            <w:vAlign w:val="center"/>
          </w:tcPr>
          <w:p>
            <w:pPr>
              <w:pStyle w:val="161"/>
              <w:keepNext w:val="0"/>
              <w:keepLines w:val="0"/>
              <w:widowControl/>
              <w:suppressLineNumbers w:val="0"/>
              <w:spacing w:beforeAutospacing="0" w:afterAutospacing="0"/>
              <w:ind w:left="0" w:right="0"/>
              <w:rPr>
                <w:rFonts w:hint="default" w:ascii="Arial" w:hAnsi="Arial" w:cs="Arial"/>
                <w:szCs w:val="22"/>
              </w:rPr>
            </w:pPr>
            <w:r>
              <w:rPr>
                <w:rFonts w:hint="default" w:ascii="Arial" w:hAnsi="Arial" w:cs="Arial"/>
                <w:szCs w:val="22"/>
              </w:rPr>
              <w:t>None</w:t>
            </w:r>
          </w:p>
        </w:tc>
      </w:tr>
    </w:tbl>
    <w:p>
      <w:pPr>
        <w:tabs>
          <w:tab w:val="left" w:pos="3960"/>
        </w:tabs>
        <w:spacing w:line="360" w:lineRule="auto"/>
        <w:rPr>
          <w:rFonts w:hint="default" w:ascii="Arial" w:hAnsi="Arial" w:cs="Arial"/>
        </w:rPr>
      </w:pPr>
    </w:p>
    <w:p>
      <w:pPr>
        <w:tabs>
          <w:tab w:val="left" w:pos="3960"/>
        </w:tabs>
        <w:spacing w:line="360" w:lineRule="auto"/>
        <w:rPr>
          <w:rFonts w:hint="default" w:ascii="Arial" w:hAnsi="Arial" w:cs="Arial"/>
          <w:sz w:val="21"/>
          <w:szCs w:val="21"/>
        </w:rPr>
      </w:pPr>
      <w:r>
        <w:rPr>
          <w:rFonts w:hint="default" w:ascii="Arial" w:hAnsi="Arial" w:eastAsia="宋体" w:cs="Arial"/>
          <w:color w:val="0000FF"/>
          <w:kern w:val="2"/>
          <w:sz w:val="21"/>
          <w:szCs w:val="21"/>
          <w:lang w:val="en-US" w:eastAsia="zh-CN" w:bidi="ar-SA"/>
        </w:rPr>
        <w:t>Note:</w:t>
      </w:r>
    </w:p>
    <w:p>
      <w:pPr>
        <w:numPr>
          <w:ilvl w:val="0"/>
          <w:numId w:val="13"/>
        </w:numPr>
        <w:tabs>
          <w:tab w:val="left" w:pos="3960"/>
        </w:tabs>
        <w:spacing w:line="360" w:lineRule="auto"/>
        <w:rPr>
          <w:rFonts w:hint="default" w:ascii="Arial" w:hAnsi="Arial" w:cs="Arial"/>
          <w:color w:val="1D41D5"/>
          <w:sz w:val="21"/>
        </w:rPr>
      </w:pPr>
      <w:r>
        <w:rPr>
          <w:rFonts w:hint="default" w:ascii="Arial" w:hAnsi="Arial" w:cs="Arial"/>
          <w:color w:val="1D41D5"/>
          <w:sz w:val="21"/>
        </w:rPr>
        <w:t>This document must be converted into PDF format before being issued</w:t>
      </w:r>
    </w:p>
    <w:p>
      <w:pPr>
        <w:numPr>
          <w:ilvl w:val="0"/>
          <w:numId w:val="13"/>
        </w:numPr>
        <w:tabs>
          <w:tab w:val="left" w:pos="3960"/>
        </w:tabs>
        <w:spacing w:line="360" w:lineRule="auto"/>
        <w:rPr>
          <w:rFonts w:hint="default" w:ascii="Arial" w:hAnsi="Arial" w:cs="Arial"/>
          <w:color w:val="1D41D5"/>
          <w:sz w:val="21"/>
        </w:rPr>
      </w:pPr>
      <w:r>
        <w:rPr>
          <w:rFonts w:hint="default" w:ascii="Arial" w:hAnsi="Arial" w:cs="Arial"/>
          <w:color w:val="1D41D5"/>
          <w:sz w:val="21"/>
        </w:rPr>
        <w:t>PDF documents are released as electronic documents with the product version, and printed documents are not required.</w:t>
      </w:r>
    </w:p>
    <w:p>
      <w:pPr>
        <w:numPr>
          <w:ilvl w:val="0"/>
          <w:numId w:val="0"/>
        </w:numPr>
        <w:tabs>
          <w:tab w:val="left" w:pos="3960"/>
        </w:tabs>
        <w:spacing w:line="360" w:lineRule="auto"/>
        <w:rPr>
          <w:rFonts w:hint="default" w:ascii="Arial" w:hAnsi="Arial" w:cs="Arial"/>
          <w:color w:val="1D41D5"/>
        </w:rPr>
      </w:pPr>
    </w:p>
    <w:p>
      <w:pPr>
        <w:numPr>
          <w:ilvl w:val="0"/>
          <w:numId w:val="0"/>
        </w:numPr>
        <w:tabs>
          <w:tab w:val="left" w:pos="3960"/>
        </w:tabs>
        <w:spacing w:line="360" w:lineRule="auto"/>
        <w:ind w:left="210" w:leftChars="0"/>
        <w:rPr>
          <w:rFonts w:hint="default" w:ascii="Arial" w:hAnsi="Arial" w:cs="Arial"/>
          <w:lang w:val="en-US" w:eastAsia="zh-CN"/>
        </w:rPr>
      </w:pPr>
      <w:r>
        <w:rPr>
          <w:rFonts w:hint="default" w:ascii="Arial" w:hAnsi="Arial" w:cs="Arial"/>
          <w:lang w:val="en-US" w:eastAsia="zh-CN"/>
        </w:rPr>
        <w:t>&gt;</w:t>
      </w: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numPr>
          <w:ilvl w:val="0"/>
          <w:numId w:val="0"/>
        </w:numPr>
        <w:tabs>
          <w:tab w:val="left" w:pos="3960"/>
        </w:tabs>
        <w:spacing w:line="360" w:lineRule="auto"/>
        <w:ind w:left="210" w:leftChars="0"/>
        <w:rPr>
          <w:rFonts w:hint="default" w:ascii="Arial" w:hAnsi="Arial" w:cs="Arial"/>
          <w:lang w:val="en-US" w:eastAsia="zh-CN"/>
        </w:rPr>
      </w:pPr>
    </w:p>
    <w:p>
      <w:pPr>
        <w:pStyle w:val="122"/>
        <w:spacing w:before="0" w:after="0" w:line="240" w:lineRule="auto"/>
        <w:rPr>
          <w:rFonts w:hint="default" w:ascii="Arial" w:hAnsi="Arial" w:cs="Arial"/>
          <w:sz w:val="21"/>
          <w:szCs w:val="21"/>
        </w:rPr>
        <w:sectPr>
          <w:headerReference r:id="rId11" w:type="first"/>
          <w:footerReference r:id="rId14" w:type="first"/>
          <w:headerReference r:id="rId9" w:type="default"/>
          <w:footerReference r:id="rId12" w:type="default"/>
          <w:headerReference r:id="rId10" w:type="even"/>
          <w:footerReference r:id="rId13" w:type="even"/>
          <w:pgSz w:w="11907" w:h="16840"/>
          <w:pgMar w:top="1499" w:right="1100" w:bottom="1899" w:left="1457" w:header="601" w:footer="799" w:gutter="0"/>
          <w:pgNumType w:fmt="decimal" w:start="1"/>
          <w:cols w:space="720" w:num="1"/>
        </w:sectPr>
      </w:pPr>
    </w:p>
    <w:p>
      <w:pPr>
        <w:pStyle w:val="122"/>
        <w:spacing w:before="0" w:after="0" w:line="240" w:lineRule="auto"/>
        <w:rPr>
          <w:rFonts w:hint="default" w:ascii="Arial" w:hAnsi="Arial" w:cs="Arial"/>
          <w:sz w:val="21"/>
          <w:szCs w:val="21"/>
        </w:rPr>
      </w:pPr>
    </w:p>
    <w:p>
      <w:pPr>
        <w:bidi w:val="0"/>
        <w:jc w:val="center"/>
        <w:rPr>
          <w:rFonts w:hint="default" w:ascii="Arial" w:hAnsi="Arial" w:cs="Arial"/>
        </w:rPr>
      </w:pPr>
      <w:r>
        <w:rPr>
          <w:rFonts w:hint="default" w:ascii="Arial" w:hAnsi="Arial" w:cs="Arial"/>
          <w:b/>
          <w:bCs/>
          <w:sz w:val="32"/>
          <w:szCs w:val="32"/>
        </w:rPr>
        <w:t>Revision History</w:t>
      </w:r>
    </w:p>
    <w:tbl>
      <w:tblPr>
        <w:tblStyle w:val="46"/>
        <w:tblW w:w="81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3"/>
        <w:gridCol w:w="960"/>
        <w:gridCol w:w="1298"/>
        <w:gridCol w:w="987"/>
        <w:gridCol w:w="1795"/>
        <w:gridCol w:w="16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73"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Document No.</w:t>
            </w:r>
          </w:p>
        </w:tc>
        <w:tc>
          <w:tcPr>
            <w:tcW w:w="960"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Version No.</w:t>
            </w:r>
          </w:p>
        </w:tc>
        <w:tc>
          <w:tcPr>
            <w:tcW w:w="1298"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Drafted by/</w:t>
            </w:r>
          </w:p>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Modified by</w:t>
            </w:r>
          </w:p>
        </w:tc>
        <w:tc>
          <w:tcPr>
            <w:tcW w:w="987"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Drafted/Revised on</w:t>
            </w:r>
          </w:p>
        </w:tc>
        <w:tc>
          <w:tcPr>
            <w:tcW w:w="1795"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Style w:val="149"/>
                <w:rFonts w:hint="default" w:ascii="Arial" w:hAnsi="Arial" w:cs="Arial"/>
                <w:color w:val="auto"/>
                <w:sz w:val="18"/>
                <w:szCs w:val="18"/>
              </w:rPr>
              <w:t>Revision Reason</w:t>
            </w:r>
          </w:p>
        </w:tc>
        <w:tc>
          <w:tcPr>
            <w:tcW w:w="1637" w:type="dxa"/>
            <w:shd w:val="pct10" w:color="000000" w:fill="FFFFFF"/>
            <w:vAlign w:val="center"/>
          </w:tcPr>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Main Revision Content</w:t>
            </w:r>
          </w:p>
          <w:p>
            <w:pPr>
              <w:keepNext w:val="0"/>
              <w:keepLines w:val="0"/>
              <w:widowControl/>
              <w:suppressLineNumbers w:val="0"/>
              <w:spacing w:before="0" w:beforeAutospacing="0" w:after="0" w:afterAutospacing="0"/>
              <w:ind w:left="0" w:right="0"/>
              <w:jc w:val="both"/>
              <w:rPr>
                <w:rFonts w:hint="default" w:ascii="Arial" w:hAnsi="Arial" w:cs="Arial"/>
                <w:sz w:val="18"/>
                <w:szCs w:val="18"/>
              </w:rPr>
            </w:pPr>
            <w:r>
              <w:rPr>
                <w:rFonts w:hint="default" w:ascii="Arial" w:hAnsi="Arial" w:cs="Arial"/>
                <w:sz w:val="18"/>
                <w:szCs w:val="18"/>
              </w:rPr>
              <w:t>(Key Points Only)</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73" w:type="dxa"/>
            <w:vAlign w:val="center"/>
          </w:tcPr>
          <w:p>
            <w:pPr>
              <w:keepNext w:val="0"/>
              <w:keepLines w:val="0"/>
              <w:widowControl/>
              <w:suppressLineNumbers w:val="0"/>
              <w:spacing w:before="0" w:beforeAutospacing="0" w:after="0" w:afterAutospacing="0"/>
              <w:ind w:left="0" w:right="0"/>
              <w:rPr>
                <w:rFonts w:hint="default" w:ascii="Arial" w:hAnsi="Arial" w:cs="Arial"/>
                <w:sz w:val="18"/>
                <w:szCs w:val="18"/>
              </w:rPr>
            </w:pPr>
          </w:p>
        </w:tc>
        <w:tc>
          <w:tcPr>
            <w:tcW w:w="960" w:type="dxa"/>
            <w:vAlign w:val="center"/>
          </w:tcPr>
          <w:p>
            <w:pPr>
              <w:keepNext w:val="0"/>
              <w:keepLines w:val="0"/>
              <w:widowControl/>
              <w:suppressLineNumbers w:val="0"/>
              <w:spacing w:before="0" w:beforeAutospacing="0" w:after="0" w:afterAutospacing="0"/>
              <w:ind w:left="0" w:right="0"/>
              <w:rPr>
                <w:rFonts w:hint="default" w:ascii="Arial" w:hAnsi="Arial" w:cs="Arial"/>
                <w:sz w:val="18"/>
                <w:szCs w:val="18"/>
              </w:rPr>
            </w:pPr>
          </w:p>
        </w:tc>
        <w:tc>
          <w:tcPr>
            <w:tcW w:w="1298" w:type="dxa"/>
            <w:vAlign w:val="center"/>
          </w:tcPr>
          <w:p>
            <w:pPr>
              <w:keepNext w:val="0"/>
              <w:keepLines w:val="0"/>
              <w:widowControl/>
              <w:suppressLineNumbers w:val="0"/>
              <w:spacing w:before="0" w:beforeAutospacing="0" w:after="0" w:afterAutospacing="0"/>
              <w:ind w:left="0" w:right="0"/>
              <w:rPr>
                <w:rFonts w:hint="default" w:ascii="Arial" w:hAnsi="Arial" w:cs="Arial"/>
                <w:sz w:val="18"/>
                <w:szCs w:val="18"/>
              </w:rPr>
            </w:pPr>
          </w:p>
        </w:tc>
        <w:tc>
          <w:tcPr>
            <w:tcW w:w="987" w:type="dxa"/>
            <w:vAlign w:val="center"/>
          </w:tcPr>
          <w:p>
            <w:pPr>
              <w:keepNext w:val="0"/>
              <w:keepLines w:val="0"/>
              <w:widowControl/>
              <w:suppressLineNumbers w:val="0"/>
              <w:spacing w:before="0" w:beforeAutospacing="0" w:after="0" w:afterAutospacing="0"/>
              <w:ind w:left="0" w:right="0"/>
              <w:rPr>
                <w:rFonts w:hint="default" w:ascii="Arial" w:hAnsi="Arial" w:cs="Arial"/>
                <w:sz w:val="18"/>
                <w:szCs w:val="18"/>
              </w:rPr>
            </w:pPr>
          </w:p>
        </w:tc>
        <w:tc>
          <w:tcPr>
            <w:tcW w:w="1795"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p>
        </w:tc>
        <w:tc>
          <w:tcPr>
            <w:tcW w:w="1637"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73"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lang w:val="en-US" w:eastAsia="zh-CN"/>
              </w:rPr>
            </w:pPr>
          </w:p>
        </w:tc>
        <w:tc>
          <w:tcPr>
            <w:tcW w:w="960"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1298"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lang w:val="en-US" w:eastAsia="zh-CN"/>
              </w:rPr>
            </w:pPr>
          </w:p>
        </w:tc>
        <w:tc>
          <w:tcPr>
            <w:tcW w:w="987"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1795"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p>
        </w:tc>
        <w:tc>
          <w:tcPr>
            <w:tcW w:w="1637"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473"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960"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1298"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987" w:type="dxa"/>
            <w:vAlign w:val="top"/>
          </w:tcPr>
          <w:p>
            <w:pPr>
              <w:keepNext w:val="0"/>
              <w:keepLines w:val="0"/>
              <w:widowControl/>
              <w:suppressLineNumbers w:val="0"/>
              <w:spacing w:before="0" w:beforeAutospacing="0" w:after="0" w:afterAutospacing="0"/>
              <w:ind w:left="0" w:right="0" w:firstLine="0"/>
              <w:jc w:val="center"/>
              <w:rPr>
                <w:rFonts w:hint="default" w:ascii="Arial" w:hAnsi="Arial" w:cs="Arial"/>
                <w:sz w:val="18"/>
                <w:szCs w:val="18"/>
              </w:rPr>
            </w:pPr>
          </w:p>
        </w:tc>
        <w:tc>
          <w:tcPr>
            <w:tcW w:w="1795"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p>
        </w:tc>
        <w:tc>
          <w:tcPr>
            <w:tcW w:w="1637" w:type="dxa"/>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0" w:type="dxa"/>
            <w:gridSpan w:val="6"/>
            <w:vAlign w:val="top"/>
          </w:tcPr>
          <w:p>
            <w:pPr>
              <w:keepNext w:val="0"/>
              <w:keepLines w:val="0"/>
              <w:widowControl/>
              <w:suppressLineNumbers w:val="0"/>
              <w:spacing w:before="0" w:beforeAutospacing="0" w:after="0" w:afterAutospacing="0"/>
              <w:ind w:left="0" w:right="0" w:firstLine="0"/>
              <w:rPr>
                <w:rFonts w:hint="default" w:ascii="Arial" w:hAnsi="Arial" w:cs="Arial"/>
                <w:sz w:val="18"/>
                <w:szCs w:val="18"/>
              </w:rPr>
            </w:pPr>
            <w:r>
              <w:rPr>
                <w:rFonts w:hint="default" w:ascii="Arial" w:hAnsi="Arial" w:cs="Arial"/>
                <w:sz w:val="18"/>
                <w:szCs w:val="18"/>
              </w:rPr>
              <w:t xml:space="preserve">Note </w:t>
            </w:r>
            <w:r>
              <w:rPr>
                <w:rFonts w:hint="default" w:ascii="Arial" w:hAnsi="Arial" w:cs="Arial"/>
                <w:sz w:val="18"/>
                <w:szCs w:val="18"/>
                <w:lang w:val="en-US" w:eastAsia="zh-CN"/>
              </w:rPr>
              <w:t>:</w:t>
            </w:r>
            <w:r>
              <w:rPr>
                <w:rFonts w:hint="default" w:ascii="Arial" w:hAnsi="Arial" w:cs="Arial"/>
                <w:sz w:val="18"/>
                <w:szCs w:val="18"/>
              </w:rPr>
              <w:t>If this document is archived for the first time, enter "None" in the columns of "Revision Reason" and "Main Revision Content".</w:t>
            </w:r>
          </w:p>
        </w:tc>
      </w:tr>
    </w:tbl>
    <w:p>
      <w:pPr>
        <w:pStyle w:val="122"/>
        <w:spacing w:before="0" w:after="0" w:line="240" w:lineRule="auto"/>
        <w:rPr>
          <w:rFonts w:hint="default" w:ascii="Arial" w:hAnsi="Arial" w:cs="Arial"/>
          <w:sz w:val="21"/>
          <w:szCs w:val="21"/>
        </w:rPr>
        <w:sectPr>
          <w:footerReference r:id="rId17" w:type="first"/>
          <w:footerReference r:id="rId15" w:type="default"/>
          <w:footerReference r:id="rId16" w:type="even"/>
          <w:pgSz w:w="11907" w:h="16840"/>
          <w:pgMar w:top="1499" w:right="1100" w:bottom="1899" w:left="1457" w:header="601" w:footer="799" w:gutter="0"/>
          <w:pgNumType w:fmt="decimal"/>
          <w:cols w:space="720" w:num="1"/>
          <w:titlePg/>
        </w:sectPr>
      </w:pPr>
    </w:p>
    <w:tbl>
      <w:tblPr>
        <w:tblStyle w:val="46"/>
        <w:tblW w:w="9109" w:type="dxa"/>
        <w:tblInd w:w="108" w:type="dxa"/>
        <w:tblLayout w:type="fixed"/>
        <w:tblCellMar>
          <w:top w:w="0" w:type="dxa"/>
          <w:left w:w="108" w:type="dxa"/>
          <w:bottom w:w="0" w:type="dxa"/>
          <w:right w:w="108" w:type="dxa"/>
        </w:tblCellMar>
      </w:tblPr>
      <w:tblGrid>
        <w:gridCol w:w="1105"/>
        <w:gridCol w:w="8004"/>
      </w:tblGrid>
      <w:tr>
        <w:tblPrEx>
          <w:tblCellMar>
            <w:top w:w="0" w:type="dxa"/>
            <w:left w:w="108" w:type="dxa"/>
            <w:bottom w:w="0" w:type="dxa"/>
            <w:right w:w="108" w:type="dxa"/>
          </w:tblCellMar>
        </w:tblPrEx>
        <w:trPr>
          <w:trHeight w:val="7977" w:hRule="atLeast"/>
        </w:trPr>
        <w:tc>
          <w:tcPr>
            <w:tcW w:w="9109" w:type="dxa"/>
            <w:gridSpan w:val="2"/>
          </w:tcPr>
          <w:p>
            <w:pPr>
              <w:pStyle w:val="82"/>
              <w:keepNext w:val="0"/>
              <w:keepLines w:val="0"/>
              <w:widowControl/>
              <w:suppressLineNumbers w:val="0"/>
              <w:spacing w:before="0" w:beforeAutospacing="0" w:after="0" w:afterAutospacing="0"/>
              <w:ind w:left="0" w:right="0"/>
              <w:rPr>
                <w:rFonts w:hint="default" w:ascii="Arial" w:hAnsi="Arial" w:cs="Arial" w:eastAsiaTheme="minorEastAsia"/>
              </w:rPr>
            </w:pPr>
          </w:p>
          <w:p>
            <w:pPr>
              <w:pStyle w:val="142"/>
              <w:widowControl/>
              <w:suppressLineNumbers w:val="0"/>
              <w:spacing w:beforeAutospacing="0" w:afterAutospacing="0"/>
              <w:ind w:left="0" w:right="0"/>
              <w:rPr>
                <w:rFonts w:hint="default" w:ascii="Arial" w:hAnsi="Arial" w:cs="Arial"/>
              </w:rPr>
            </w:pPr>
            <w:bookmarkStart w:id="0" w:name="OLE_LINK1"/>
            <w:r>
              <w:rPr>
                <w:rFonts w:hint="default" w:ascii="Arial" w:hAnsi="Arial" w:cs="Arial"/>
              </w:rPr>
              <w:t>LEGAL INFORMATION (Legal and Copyright Statements)</w:t>
            </w:r>
          </w:p>
          <w:bookmarkEnd w:id="0"/>
          <w:p>
            <w:pPr>
              <w:pStyle w:val="82"/>
              <w:keepNext w:val="0"/>
              <w:keepLines w:val="0"/>
              <w:widowControl/>
              <w:suppressLineNumbers w:val="0"/>
              <w:spacing w:before="0" w:beforeAutospacing="0" w:after="0" w:afterAutospacing="0"/>
              <w:ind w:left="0" w:right="0"/>
              <w:rPr>
                <w:rFonts w:hint="default" w:ascii="Arial" w:hAnsi="Arial" w:cs="Arial" w:eastAsiaTheme="minorEastAsia"/>
                <w:sz w:val="21"/>
                <w:szCs w:val="21"/>
              </w:rPr>
            </w:pP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bookmarkStart w:id="1" w:name="OLE_LINK2"/>
            <w:r>
              <w:rPr>
                <w:rFonts w:hint="default" w:ascii="Arial" w:hAnsi="Arial" w:cs="Arial"/>
                <w:sz w:val="21"/>
                <w:szCs w:val="21"/>
              </w:rPr>
              <w:t>By accepting this certain document of ZTE CORPORATION you agree to the following terms. If you do not agree to the following terms, please notice that you are not allowed to use this document.</w:t>
            </w:r>
          </w:p>
          <w:p>
            <w:pPr>
              <w:pStyle w:val="82"/>
              <w:keepNext w:val="0"/>
              <w:keepLines w:val="0"/>
              <w:widowControl/>
              <w:suppressLineNumbers w:val="0"/>
              <w:spacing w:before="0" w:beforeAutospacing="0" w:after="0" w:afterAutospacing="0"/>
              <w:ind w:left="0" w:right="0" w:firstLine="420" w:firstLineChars="200"/>
              <w:rPr>
                <w:rFonts w:hint="default" w:ascii="Arial" w:hAnsi="Arial" w:cs="Arial"/>
                <w:sz w:val="21"/>
                <w:szCs w:val="21"/>
              </w:rPr>
            </w:pPr>
            <w:r>
              <w:rPr>
                <w:rFonts w:hint="default" w:ascii="Arial" w:hAnsi="Arial" w:cs="Arial"/>
                <w:sz w:val="21"/>
                <w:szCs w:val="21"/>
              </w:rPr>
              <w:t xml:space="preserve">ZTEXXX：Copyright </w:t>
            </w:r>
            <w:r>
              <w:rPr>
                <w:rFonts w:hint="default" w:ascii="Arial" w:hAnsi="Arial" w:cs="Arial"/>
                <w:color w:val="000000" w:themeColor="text1"/>
                <w:sz w:val="28"/>
                <w:szCs w:val="28"/>
                <w14:textFill>
                  <w14:solidFill>
                    <w14:schemeClr w14:val="tx1"/>
                  </w14:solidFill>
                </w14:textFill>
              </w:rPr>
              <w:t>©</w:t>
            </w:r>
            <w:r>
              <w:rPr>
                <w:rFonts w:hint="default" w:ascii="Arial" w:hAnsi="Arial" w:cs="Arial"/>
                <w:sz w:val="21"/>
                <w:szCs w:val="21"/>
              </w:rPr>
              <w:t xml:space="preserve"> </w:t>
            </w:r>
            <w:r>
              <w:rPr>
                <w:rFonts w:hint="default" w:ascii="Arial" w:hAnsi="Arial" w:cs="Arial"/>
                <w:sz w:val="21"/>
                <w:szCs w:val="21"/>
              </w:rPr>
              <w:fldChar w:fldCharType="begin"/>
            </w:r>
            <w:r>
              <w:rPr>
                <w:rFonts w:hint="default" w:ascii="Arial" w:hAnsi="Arial" w:cs="Arial"/>
                <w:sz w:val="21"/>
                <w:szCs w:val="21"/>
              </w:rPr>
              <w:instrText xml:space="preserve"> DATE  \@ "dddd, MMMM d, yyyy h:mm:ss am/pm"  \* MERGEFORMAT </w:instrText>
            </w:r>
            <w:r>
              <w:rPr>
                <w:rFonts w:hint="default" w:ascii="Arial" w:hAnsi="Arial" w:cs="Arial"/>
                <w:sz w:val="21"/>
                <w:szCs w:val="21"/>
              </w:rPr>
              <w:fldChar w:fldCharType="separate"/>
            </w:r>
            <w:r>
              <w:rPr>
                <w:rFonts w:hint="default" w:ascii="Arial" w:hAnsi="Arial" w:cs="Arial"/>
                <w:sz w:val="21"/>
                <w:szCs w:val="21"/>
              </w:rPr>
              <w:t>Wednesday, December 15, 2021 4:32:27 PM</w:t>
            </w:r>
            <w:r>
              <w:rPr>
                <w:rFonts w:hint="default" w:ascii="Arial" w:hAnsi="Arial" w:cs="Arial" w:eastAsiaTheme="minorEastAsia"/>
                <w:sz w:val="21"/>
                <w:szCs w:val="21"/>
              </w:rPr>
              <w:fldChar w:fldCharType="end"/>
            </w:r>
            <w:r>
              <w:rPr>
                <w:rFonts w:hint="default" w:ascii="Arial" w:hAnsi="Arial" w:cs="Arial"/>
                <w:sz w:val="21"/>
                <w:szCs w:val="21"/>
              </w:rPr>
              <w:t xml:space="preserve"> ZTE CORPORATION. Any rights not expressly granted herein are reserved. This document contains proprietary information of ZTE CORPORATION. Any reproduction, transfer, distribution, use or disclosure of this document or any portion of this document, in any form by any means, without the prior written consent of ZTE CORPORATION is prohibited.</w:t>
            </w: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 xml:space="preserve">  </w:t>
            </w:r>
            <w:r>
              <w:rPr>
                <w:rFonts w:hint="default" w:ascii="Arial" w:hAnsi="Arial" w:cs="Arial"/>
              </w:rPr>
              <w:drawing>
                <wp:inline distT="0" distB="0" distL="114300" distR="114300">
                  <wp:extent cx="277495" cy="151130"/>
                  <wp:effectExtent l="0" t="0" r="8255" b="1270"/>
                  <wp:docPr id="8"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true"/>
                          </pic:cNvPicPr>
                        </pic:nvPicPr>
                        <pic:blipFill>
                          <a:blip r:embed="rId25"/>
                          <a:stretch>
                            <a:fillRect/>
                          </a:stretch>
                        </pic:blipFill>
                        <pic:spPr>
                          <a:xfrm>
                            <a:off x="0" y="0"/>
                            <a:ext cx="277495" cy="151130"/>
                          </a:xfrm>
                          <a:prstGeom prst="rect">
                            <a:avLst/>
                          </a:prstGeom>
                          <a:noFill/>
                          <a:ln w="9525">
                            <a:noFill/>
                          </a:ln>
                        </pic:spPr>
                      </pic:pic>
                    </a:graphicData>
                  </a:graphic>
                </wp:inline>
              </w:drawing>
            </w:r>
            <w:r>
              <w:rPr>
                <w:rFonts w:hint="default" w:ascii="Arial" w:hAnsi="Arial" w:cs="Arial"/>
                <w:sz w:val="21"/>
                <w:szCs w:val="21"/>
              </w:rPr>
              <w:t xml:space="preserve"> </w:t>
            </w:r>
            <w:r>
              <w:rPr>
                <w:rFonts w:hint="default" w:ascii="Arial" w:hAnsi="Arial" w:cs="Arial"/>
              </w:rPr>
              <w:t xml:space="preserve"> </w:t>
            </w:r>
            <w:r>
              <w:rPr>
                <w:rFonts w:hint="default" w:ascii="Arial" w:hAnsi="Arial" w:cs="Arial"/>
                <w:sz w:val="21"/>
                <w:szCs w:val="21"/>
              </w:rPr>
              <w:t xml:space="preserve">and </w:t>
            </w:r>
            <w:r>
              <w:rPr>
                <w:rFonts w:hint="default" w:ascii="Arial" w:hAnsi="Arial" w:cs="Arial"/>
              </w:rPr>
              <w:drawing>
                <wp:inline distT="0" distB="0" distL="114300" distR="114300">
                  <wp:extent cx="504190" cy="148590"/>
                  <wp:effectExtent l="0" t="0" r="10160" b="3810"/>
                  <wp:docPr id="9"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true"/>
                          </pic:cNvPicPr>
                        </pic:nvPicPr>
                        <pic:blipFill>
                          <a:blip r:embed="rId26"/>
                          <a:stretch>
                            <a:fillRect/>
                          </a:stretch>
                        </pic:blipFill>
                        <pic:spPr>
                          <a:xfrm>
                            <a:off x="0" y="0"/>
                            <a:ext cx="504190" cy="148590"/>
                          </a:xfrm>
                          <a:prstGeom prst="rect">
                            <a:avLst/>
                          </a:prstGeom>
                          <a:noFill/>
                          <a:ln w="9525">
                            <a:noFill/>
                          </a:ln>
                        </pic:spPr>
                      </pic:pic>
                    </a:graphicData>
                  </a:graphic>
                </wp:inline>
              </w:drawing>
            </w:r>
            <w:r>
              <w:rPr>
                <w:rFonts w:hint="default" w:ascii="Arial" w:hAnsi="Arial" w:cs="Arial"/>
                <w:sz w:val="21"/>
                <w:szCs w:val="21"/>
              </w:rPr>
              <w:t xml:space="preserve"> are registered trademarks of ZTE CORPORATION. ZTE’s company name, logo and product names referenced herein are either trademarks or registered trademarks of ZTE CORPORATION. Other product and company names mentioned herein may be trademarks or trade names of their respective owners. Without the prior written consent of ZTE CORPORATION or the third party owner thereof, anyone’s access to this document should not be construed as granting, by implication, stopped or otherwise, any license or right to use any marks appearing in the document.</w:t>
            </w:r>
          </w:p>
          <w:p>
            <w:pPr>
              <w:pStyle w:val="82"/>
              <w:keepNext w:val="0"/>
              <w:keepLines w:val="0"/>
              <w:widowControl/>
              <w:suppressLineNumbers w:val="0"/>
              <w:spacing w:before="0" w:beforeAutospacing="0" w:after="0" w:afterAutospacing="0"/>
              <w:ind w:left="0" w:right="0" w:firstLine="420" w:firstLineChars="200"/>
              <w:rPr>
                <w:rFonts w:hint="default" w:ascii="Arial" w:hAnsi="Arial" w:cs="Arial"/>
                <w:sz w:val="21"/>
                <w:szCs w:val="21"/>
              </w:rPr>
            </w:pPr>
            <w:r>
              <w:rPr>
                <w:rFonts w:hint="default" w:ascii="Arial" w:hAnsi="Arial" w:cs="Arial"/>
                <w:sz w:val="21"/>
                <w:szCs w:val="21"/>
              </w:rPr>
              <w:t>The design of this product complies with requirements of environmental protection and personal security. This product shall be stored, used or discarded in accordance with product manual, relevant contract or laws and regulations in relevant country (countries).</w:t>
            </w:r>
          </w:p>
          <w:p>
            <w:pPr>
              <w:pStyle w:val="82"/>
              <w:keepNext w:val="0"/>
              <w:keepLines w:val="0"/>
              <w:widowControl/>
              <w:suppressLineNumbers w:val="0"/>
              <w:spacing w:before="0" w:beforeAutospacing="0" w:after="0" w:afterAutospacing="0"/>
              <w:ind w:left="0" w:right="0" w:firstLine="420" w:firstLineChars="200"/>
              <w:rPr>
                <w:rFonts w:hint="default" w:ascii="Arial" w:hAnsi="Arial" w:cs="Arial"/>
              </w:rPr>
            </w:pPr>
            <w:r>
              <w:rPr>
                <w:rFonts w:hint="default" w:ascii="Arial" w:hAnsi="Arial" w:cs="Arial"/>
                <w:sz w:val="21"/>
                <w:szCs w:val="21"/>
              </w:rPr>
              <w:t>This document is provided “as is” and “as available”. Information contained in this document is subject to continuous update without further notice due to improvement and update of ZTE CORPORATION’s products and technologies.</w:t>
            </w:r>
            <w:bookmarkEnd w:id="1"/>
          </w:p>
        </w:tc>
      </w:tr>
      <w:tr>
        <w:tblPrEx>
          <w:tblCellMar>
            <w:top w:w="0" w:type="dxa"/>
            <w:left w:w="108" w:type="dxa"/>
            <w:bottom w:w="0" w:type="dxa"/>
            <w:right w:w="108" w:type="dxa"/>
          </w:tblCellMar>
        </w:tblPrEx>
        <w:trPr>
          <w:trHeight w:val="956" w:hRule="atLeast"/>
        </w:trPr>
        <w:tc>
          <w:tcPr>
            <w:tcW w:w="9109" w:type="dxa"/>
            <w:gridSpan w:val="2"/>
          </w:tcPr>
          <w:p>
            <w:pPr>
              <w:pStyle w:val="142"/>
              <w:widowControl/>
              <w:suppressLineNumbers w:val="0"/>
              <w:spacing w:beforeAutospacing="0" w:afterAutospacing="0"/>
              <w:ind w:left="0" w:right="0"/>
              <w:rPr>
                <w:rFonts w:hint="default" w:ascii="Arial" w:hAnsi="Arial" w:cs="Arial"/>
              </w:rPr>
            </w:pPr>
            <w:r>
              <w:rPr>
                <w:rFonts w:hint="default" w:ascii="Arial" w:hAnsi="Arial" w:cs="Arial"/>
              </w:rPr>
              <w:t>ZTE CORPORATION</w:t>
            </w:r>
          </w:p>
        </w:tc>
      </w:tr>
      <w:tr>
        <w:tblPrEx>
          <w:tblCellMar>
            <w:top w:w="0" w:type="dxa"/>
            <w:left w:w="108" w:type="dxa"/>
            <w:bottom w:w="0" w:type="dxa"/>
            <w:right w:w="108" w:type="dxa"/>
          </w:tblCellMar>
        </w:tblPrEx>
        <w:trPr>
          <w:trHeight w:val="371" w:hRule="atLeast"/>
        </w:trPr>
        <w:tc>
          <w:tcPr>
            <w:tcW w:w="1105" w:type="dxa"/>
          </w:tcPr>
          <w:p>
            <w:pPr>
              <w:pStyle w:val="56"/>
              <w:keepNext w:val="0"/>
              <w:keepLines w:val="0"/>
              <w:widowControl/>
              <w:suppressLineNumbers w:val="0"/>
              <w:spacing w:before="0" w:beforeAutospacing="0" w:after="0" w:afterAutospacing="0"/>
              <w:ind w:left="0" w:right="0"/>
              <w:jc w:val="both"/>
              <w:rPr>
                <w:rFonts w:hint="default" w:ascii="Arial" w:hAnsi="Arial" w:cs="Arial"/>
                <w:b/>
                <w:sz w:val="21"/>
                <w:szCs w:val="21"/>
              </w:rPr>
            </w:pPr>
            <w:r>
              <w:rPr>
                <w:rFonts w:hint="default" w:ascii="Arial" w:hAnsi="Arial" w:cs="Arial"/>
                <w:b/>
                <w:sz w:val="21"/>
                <w:szCs w:val="21"/>
              </w:rPr>
              <w:t>Address:</w:t>
            </w:r>
          </w:p>
        </w:tc>
        <w:tc>
          <w:tcPr>
            <w:tcW w:w="8004" w:type="dxa"/>
            <w:vAlign w:val="center"/>
          </w:tcPr>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NO. 55</w:t>
            </w: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Hi-tech Road South</w:t>
            </w: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ShenZhen</w:t>
            </w: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P.R.China</w:t>
            </w:r>
          </w:p>
          <w:p>
            <w:pPr>
              <w:pStyle w:val="82"/>
              <w:keepNext w:val="0"/>
              <w:keepLines w:val="0"/>
              <w:widowControl/>
              <w:suppressLineNumbers w:val="0"/>
              <w:spacing w:before="0" w:beforeAutospacing="0" w:after="0" w:afterAutospacing="0"/>
              <w:ind w:left="0" w:right="0"/>
              <w:rPr>
                <w:rFonts w:hint="default" w:ascii="Arial" w:hAnsi="Arial" w:cs="Arial"/>
                <w:sz w:val="21"/>
                <w:szCs w:val="21"/>
              </w:rPr>
            </w:pPr>
            <w:r>
              <w:rPr>
                <w:rFonts w:hint="default" w:ascii="Arial" w:hAnsi="Arial" w:cs="Arial"/>
                <w:sz w:val="21"/>
                <w:szCs w:val="21"/>
              </w:rPr>
              <w:t>518057</w:t>
            </w:r>
          </w:p>
        </w:tc>
      </w:tr>
      <w:tr>
        <w:tblPrEx>
          <w:tblCellMar>
            <w:top w:w="0" w:type="dxa"/>
            <w:left w:w="108" w:type="dxa"/>
            <w:bottom w:w="0" w:type="dxa"/>
            <w:right w:w="108" w:type="dxa"/>
          </w:tblCellMar>
        </w:tblPrEx>
        <w:trPr>
          <w:trHeight w:val="376" w:hRule="atLeast"/>
        </w:trPr>
        <w:tc>
          <w:tcPr>
            <w:tcW w:w="1105" w:type="dxa"/>
            <w:vAlign w:val="center"/>
          </w:tcPr>
          <w:p>
            <w:pPr>
              <w:pStyle w:val="56"/>
              <w:keepNext w:val="0"/>
              <w:keepLines w:val="0"/>
              <w:widowControl/>
              <w:suppressLineNumbers w:val="0"/>
              <w:spacing w:before="0" w:beforeAutospacing="0" w:after="0" w:afterAutospacing="0"/>
              <w:ind w:left="0" w:right="0"/>
              <w:jc w:val="both"/>
              <w:rPr>
                <w:rFonts w:hint="default" w:ascii="Arial" w:hAnsi="Arial" w:cs="Arial"/>
                <w:b/>
                <w:sz w:val="21"/>
                <w:szCs w:val="21"/>
              </w:rPr>
            </w:pPr>
            <w:r>
              <w:rPr>
                <w:rFonts w:hint="default" w:ascii="Arial" w:hAnsi="Arial" w:cs="Arial"/>
                <w:b/>
                <w:sz w:val="21"/>
                <w:szCs w:val="21"/>
              </w:rPr>
              <w:t>Website:</w:t>
            </w:r>
          </w:p>
        </w:tc>
        <w:tc>
          <w:tcPr>
            <w:tcW w:w="8004" w:type="dxa"/>
            <w:vAlign w:val="center"/>
          </w:tcPr>
          <w:p>
            <w:pPr>
              <w:pStyle w:val="56"/>
              <w:keepNext w:val="0"/>
              <w:keepLines w:val="0"/>
              <w:widowControl/>
              <w:suppressLineNumbers w:val="0"/>
              <w:spacing w:before="0" w:beforeAutospacing="0" w:after="0" w:afterAutospacing="0"/>
              <w:ind w:left="0" w:right="0"/>
              <w:jc w:val="both"/>
              <w:rPr>
                <w:rFonts w:hint="default" w:ascii="Arial" w:hAnsi="Arial" w:cs="Arial"/>
                <w:color w:val="auto"/>
                <w:sz w:val="21"/>
                <w:szCs w:val="21"/>
                <w:u w:val="single"/>
              </w:rPr>
            </w:pPr>
            <w:r>
              <w:rPr>
                <w:rFonts w:hint="default" w:ascii="Arial" w:hAnsi="Arial" w:cs="Arial"/>
                <w:sz w:val="21"/>
                <w:szCs w:val="21"/>
              </w:rPr>
              <w:fldChar w:fldCharType="begin"/>
            </w:r>
            <w:r>
              <w:rPr>
                <w:rFonts w:hint="default" w:ascii="Arial" w:hAnsi="Arial" w:cs="Arial"/>
                <w:sz w:val="21"/>
                <w:szCs w:val="21"/>
              </w:rPr>
              <w:instrText xml:space="preserve"> HYPERLINK "quot;http://support.zte.com.cn&amp;quot" </w:instrText>
            </w:r>
            <w:r>
              <w:rPr>
                <w:rFonts w:hint="default" w:ascii="Arial" w:hAnsi="Arial" w:cs="Arial"/>
                <w:sz w:val="21"/>
                <w:szCs w:val="21"/>
              </w:rPr>
              <w:fldChar w:fldCharType="separate"/>
            </w:r>
            <w:r>
              <w:rPr>
                <w:rFonts w:hint="default" w:ascii="Arial" w:hAnsi="Arial" w:cs="Arial"/>
                <w:color w:val="auto"/>
                <w:sz w:val="21"/>
                <w:szCs w:val="21"/>
                <w:u w:val="single"/>
              </w:rPr>
              <w:t>http://support.zte.com.cn</w:t>
            </w:r>
            <w:r>
              <w:rPr>
                <w:rFonts w:hint="default" w:ascii="Arial" w:hAnsi="Arial" w:cs="Arial"/>
                <w:color w:val="auto"/>
                <w:sz w:val="21"/>
                <w:szCs w:val="21"/>
                <w:u w:val="single"/>
              </w:rPr>
              <w:fldChar w:fldCharType="end"/>
            </w:r>
          </w:p>
        </w:tc>
      </w:tr>
      <w:tr>
        <w:tblPrEx>
          <w:tblCellMar>
            <w:top w:w="0" w:type="dxa"/>
            <w:left w:w="108" w:type="dxa"/>
            <w:bottom w:w="0" w:type="dxa"/>
            <w:right w:w="108" w:type="dxa"/>
          </w:tblCellMar>
        </w:tblPrEx>
        <w:trPr>
          <w:trHeight w:val="353" w:hRule="atLeast"/>
        </w:trPr>
        <w:tc>
          <w:tcPr>
            <w:tcW w:w="1105" w:type="dxa"/>
            <w:vAlign w:val="center"/>
          </w:tcPr>
          <w:p>
            <w:pPr>
              <w:pStyle w:val="56"/>
              <w:keepNext w:val="0"/>
              <w:keepLines w:val="0"/>
              <w:widowControl/>
              <w:suppressLineNumbers w:val="0"/>
              <w:spacing w:before="0" w:beforeAutospacing="0" w:after="0" w:afterAutospacing="0"/>
              <w:ind w:left="0" w:right="0"/>
              <w:jc w:val="both"/>
              <w:rPr>
                <w:rFonts w:hint="default" w:ascii="Arial" w:hAnsi="Arial" w:cs="Arial"/>
                <w:b/>
                <w:sz w:val="21"/>
                <w:szCs w:val="21"/>
              </w:rPr>
            </w:pPr>
            <w:r>
              <w:rPr>
                <w:rFonts w:hint="default" w:ascii="Arial" w:hAnsi="Arial" w:cs="Arial"/>
                <w:b/>
                <w:sz w:val="21"/>
                <w:szCs w:val="21"/>
              </w:rPr>
              <w:t>Email:</w:t>
            </w:r>
          </w:p>
        </w:tc>
        <w:tc>
          <w:tcPr>
            <w:tcW w:w="8004" w:type="dxa"/>
            <w:vAlign w:val="center"/>
          </w:tcPr>
          <w:p>
            <w:pPr>
              <w:pStyle w:val="56"/>
              <w:keepNext w:val="0"/>
              <w:keepLines w:val="0"/>
              <w:widowControl/>
              <w:suppressLineNumbers w:val="0"/>
              <w:spacing w:before="0" w:beforeAutospacing="0" w:after="0" w:afterAutospacing="0"/>
              <w:ind w:left="0" w:right="0"/>
              <w:jc w:val="both"/>
              <w:rPr>
                <w:rFonts w:hint="default" w:ascii="Arial" w:hAnsi="Arial" w:cs="Arial"/>
                <w:color w:val="auto"/>
                <w:sz w:val="21"/>
                <w:szCs w:val="21"/>
                <w:u w:val="single"/>
              </w:rPr>
            </w:pPr>
            <w:r>
              <w:rPr>
                <w:rFonts w:hint="default" w:ascii="Arial" w:hAnsi="Arial" w:cs="Arial"/>
                <w:sz w:val="21"/>
                <w:szCs w:val="21"/>
              </w:rPr>
              <w:fldChar w:fldCharType="begin"/>
            </w:r>
            <w:r>
              <w:rPr>
                <w:rFonts w:hint="default" w:ascii="Arial" w:hAnsi="Arial" w:cs="Arial"/>
                <w:sz w:val="21"/>
                <w:szCs w:val="21"/>
              </w:rPr>
              <w:instrText xml:space="preserve"> HYPERLINK "quot;mailto:doc@zte.com.cn&amp;quot" </w:instrText>
            </w:r>
            <w:r>
              <w:rPr>
                <w:rFonts w:hint="default" w:ascii="Arial" w:hAnsi="Arial" w:cs="Arial"/>
                <w:sz w:val="21"/>
                <w:szCs w:val="21"/>
              </w:rPr>
              <w:fldChar w:fldCharType="separate"/>
            </w:r>
            <w:r>
              <w:rPr>
                <w:rFonts w:hint="default" w:ascii="Arial" w:hAnsi="Arial" w:cs="Arial"/>
                <w:color w:val="auto"/>
                <w:sz w:val="21"/>
                <w:szCs w:val="21"/>
                <w:u w:val="single"/>
              </w:rPr>
              <w:t>Open.source@zte.com.cn</w:t>
            </w:r>
            <w:r>
              <w:rPr>
                <w:rFonts w:hint="default" w:ascii="Arial" w:hAnsi="Arial" w:cs="Arial"/>
                <w:color w:val="auto"/>
                <w:sz w:val="21"/>
                <w:szCs w:val="21"/>
                <w:u w:val="single"/>
              </w:rPr>
              <w:fldChar w:fldCharType="end"/>
            </w:r>
          </w:p>
        </w:tc>
      </w:tr>
      <w:tr>
        <w:tblPrEx>
          <w:tblCellMar>
            <w:top w:w="0" w:type="dxa"/>
            <w:left w:w="108" w:type="dxa"/>
            <w:bottom w:w="0" w:type="dxa"/>
            <w:right w:w="108" w:type="dxa"/>
          </w:tblCellMar>
        </w:tblPrEx>
        <w:trPr>
          <w:trHeight w:val="376" w:hRule="atLeast"/>
        </w:trPr>
        <w:tc>
          <w:tcPr>
            <w:tcW w:w="1105" w:type="dxa"/>
            <w:vAlign w:val="center"/>
          </w:tcPr>
          <w:p>
            <w:pPr>
              <w:keepNext w:val="0"/>
              <w:keepLines w:val="0"/>
              <w:widowControl/>
              <w:suppressLineNumbers w:val="0"/>
              <w:spacing w:before="0" w:beforeAutospacing="0" w:after="0" w:afterAutospacing="0"/>
              <w:ind w:left="0" w:right="0"/>
              <w:rPr>
                <w:rFonts w:hint="default" w:ascii="Arial" w:hAnsi="Arial" w:cs="Arial" w:eastAsiaTheme="minorEastAsia"/>
                <w:sz w:val="20"/>
              </w:rPr>
            </w:pPr>
          </w:p>
        </w:tc>
        <w:tc>
          <w:tcPr>
            <w:tcW w:w="8004" w:type="dxa"/>
            <w:vAlign w:val="center"/>
          </w:tcPr>
          <w:p>
            <w:pPr>
              <w:keepNext w:val="0"/>
              <w:keepLines w:val="0"/>
              <w:widowControl/>
              <w:suppressLineNumbers w:val="0"/>
              <w:spacing w:before="0" w:beforeAutospacing="0" w:after="0" w:afterAutospacing="0"/>
              <w:ind w:left="0" w:right="0"/>
              <w:rPr>
                <w:rFonts w:hint="default" w:ascii="Arial" w:hAnsi="Arial" w:cs="Arial" w:eastAsiaTheme="minorEastAsia"/>
                <w:sz w:val="20"/>
              </w:rPr>
            </w:pPr>
          </w:p>
        </w:tc>
      </w:tr>
    </w:tbl>
    <w:p>
      <w:pPr>
        <w:pStyle w:val="3"/>
        <w:rPr>
          <w:rFonts w:hint="default" w:ascii="Arial" w:hAnsi="Arial" w:cs="Arial"/>
        </w:rPr>
      </w:pPr>
    </w:p>
    <w:p>
      <w:pPr>
        <w:pStyle w:val="3"/>
        <w:rPr>
          <w:rFonts w:hint="default" w:ascii="Arial" w:hAnsi="Arial" w:cs="Arial"/>
        </w:rPr>
      </w:pPr>
      <w:r>
        <w:rPr>
          <w:rFonts w:hint="default" w:ascii="Arial" w:hAnsi="Arial" w:cs="Arial"/>
        </w:rPr>
        <w:br w:type="page"/>
      </w:r>
    </w:p>
    <w:p>
      <w:pPr>
        <w:pStyle w:val="2"/>
        <w:rPr>
          <w:rFonts w:hint="default" w:ascii="Arial" w:hAnsi="Arial" w:cs="Arial"/>
          <w:sz w:val="28"/>
          <w:szCs w:val="28"/>
        </w:rPr>
      </w:pPr>
      <w:bookmarkStart w:id="2" w:name="OLE_LINK5"/>
      <w:bookmarkStart w:id="3" w:name="_Toc14802"/>
      <w:bookmarkStart w:id="4" w:name="OLE_LINK3"/>
      <w:bookmarkStart w:id="5" w:name="OLE_LINK6"/>
      <w:bookmarkStart w:id="6" w:name="_Toc71785926"/>
      <w:bookmarkStart w:id="7" w:name="_Toc98326196"/>
      <w:bookmarkStart w:id="8" w:name="_Toc169519352"/>
      <w:bookmarkStart w:id="9" w:name="_Toc169574299"/>
      <w:bookmarkStart w:id="10" w:name="_Toc98303607"/>
      <w:r>
        <w:rPr>
          <w:rFonts w:hint="default" w:ascii="Arial" w:hAnsi="Arial" w:cs="Arial"/>
          <w:sz w:val="28"/>
          <w:szCs w:val="28"/>
        </w:rPr>
        <w:t>OFFER</w:t>
      </w:r>
      <w:bookmarkEnd w:id="2"/>
      <w:r>
        <w:rPr>
          <w:rFonts w:hint="default" w:ascii="Arial" w:hAnsi="Arial" w:cs="Arial"/>
          <w:sz w:val="28"/>
          <w:szCs w:val="28"/>
        </w:rPr>
        <w:t xml:space="preserve"> of Source for Open Source</w:t>
      </w:r>
      <w:bookmarkEnd w:id="3"/>
      <w:bookmarkEnd w:id="4"/>
    </w:p>
    <w:bookmarkEnd w:id="5"/>
    <w:p>
      <w:pPr>
        <w:pStyle w:val="3"/>
        <w:rPr>
          <w:rFonts w:hint="default" w:ascii="Arial" w:hAnsi="Arial" w:cs="Arial"/>
        </w:rPr>
      </w:pPr>
      <w:r>
        <w:rPr>
          <w:rFonts w:hint="default" w:ascii="Arial" w:hAnsi="Arial" w:cs="Arial"/>
        </w:rPr>
        <w:t>Note: Replace the red characters with the corresponding product names, and do not change other contents (valid for three years and provide a written quotation).</w:t>
      </w:r>
    </w:p>
    <w:p>
      <w:pPr>
        <w:ind w:left="1200" w:leftChars="600"/>
        <w:rPr>
          <w:rFonts w:hint="default" w:ascii="Arial" w:hAnsi="Arial" w:cs="Arial"/>
          <w:sz w:val="21"/>
          <w:szCs w:val="21"/>
        </w:rPr>
      </w:pPr>
      <w:r>
        <w:rPr>
          <w:rFonts w:hint="default" w:ascii="Arial" w:hAnsi="Arial" w:cs="Arial"/>
          <w:sz w:val="21"/>
          <w:szCs w:val="21"/>
        </w:rPr>
        <w:t>This</w:t>
      </w:r>
      <w:r>
        <w:rPr>
          <w:rFonts w:hint="default" w:ascii="Arial" w:hAnsi="Arial" w:cs="Arial"/>
          <w:color w:val="C00000"/>
          <w:sz w:val="21"/>
          <w:szCs w:val="21"/>
        </w:rPr>
        <w:t xml:space="preserve"> </w:t>
      </w:r>
      <w:r>
        <w:rPr>
          <w:rFonts w:hint="eastAsia" w:cs="Arial"/>
          <w:color w:val="C00000"/>
          <w:sz w:val="21"/>
          <w:szCs w:val="21"/>
          <w:lang w:val="en-US" w:eastAsia="zh-CN"/>
        </w:rPr>
        <w:t>ElasticNet UME R32</w:t>
      </w:r>
      <w:r>
        <w:rPr>
          <w:rFonts w:hint="default" w:ascii="Arial" w:hAnsi="Arial" w:cs="Arial"/>
          <w:color w:val="C00000"/>
          <w:sz w:val="21"/>
          <w:szCs w:val="21"/>
        </w:rPr>
        <w:t xml:space="preserve"> </w:t>
      </w:r>
      <w:r>
        <w:rPr>
          <w:rFonts w:hint="default" w:ascii="Arial" w:hAnsi="Arial" w:cs="Arial"/>
          <w:sz w:val="21"/>
          <w:szCs w:val="21"/>
        </w:rPr>
        <w:t xml:space="preserve">product  from </w:t>
      </w:r>
      <w:r>
        <w:rPr>
          <w:rFonts w:hint="default" w:ascii="Arial" w:hAnsi="Arial" w:cs="Arial"/>
          <w:color w:val="C00000"/>
          <w:sz w:val="21"/>
          <w:szCs w:val="21"/>
        </w:rPr>
        <w:t xml:space="preserve"> ZTE</w:t>
      </w:r>
      <w:r>
        <w:rPr>
          <w:rFonts w:hint="default" w:ascii="Arial" w:hAnsi="Arial" w:cs="Arial"/>
          <w:sz w:val="21"/>
          <w:szCs w:val="21"/>
        </w:rPr>
        <w:t xml:space="preserve"> contains software whose rights holders license it on the terms of open source software licenses. We will provide you and any third party with the source code of the software licensed under an open source software license which requires to do so, if you want to obtain a copy of this kind of open source code contained in this product shipped on CD-ROM for a charge no more than the cost of performing such distribution, please contact us with email , detailing the name of the product and the </w:t>
      </w:r>
      <w:bookmarkStart w:id="11" w:name="OLE_LINK11"/>
      <w:r>
        <w:rPr>
          <w:rFonts w:hint="default" w:ascii="Arial" w:hAnsi="Arial" w:cs="Arial"/>
          <w:sz w:val="21"/>
          <w:szCs w:val="21"/>
        </w:rPr>
        <w:t>firmware</w:t>
      </w:r>
      <w:bookmarkEnd w:id="11"/>
      <w:r>
        <w:rPr>
          <w:rFonts w:hint="default" w:ascii="Arial" w:hAnsi="Arial" w:cs="Arial"/>
          <w:sz w:val="21"/>
          <w:szCs w:val="21"/>
        </w:rPr>
        <w:t xml:space="preserve"> version for which you need the source code and indicating how we can contact you.</w:t>
      </w:r>
    </w:p>
    <w:p>
      <w:pPr>
        <w:rPr>
          <w:rFonts w:hint="default" w:ascii="Arial" w:hAnsi="Arial" w:cs="Arial"/>
          <w:sz w:val="24"/>
        </w:rPr>
      </w:pPr>
    </w:p>
    <w:p>
      <w:pPr>
        <w:ind w:left="1200" w:leftChars="600"/>
        <w:rPr>
          <w:rFonts w:hint="default" w:ascii="Arial" w:hAnsi="Arial" w:cs="Arial"/>
          <w:sz w:val="21"/>
          <w:szCs w:val="21"/>
        </w:rPr>
      </w:pPr>
      <w:r>
        <w:rPr>
          <w:rFonts w:hint="default" w:ascii="Arial" w:hAnsi="Arial" w:cs="Arial"/>
          <w:b/>
          <w:color w:val="000000" w:themeColor="text1"/>
          <w:sz w:val="21"/>
          <w:szCs w:val="21"/>
          <w14:textFill>
            <w14:solidFill>
              <w14:schemeClr w14:val="tx1"/>
            </w14:solidFill>
          </w14:textFill>
        </w:rPr>
        <w:t>THIS OFFER IS VALID FOR THREE YEARS FROM THE MOMENT WE DISTRIBUTED THE PRODUCT AND VALID FOR AS LONG AS WE OFFER SPARE PARTS OR CUSTOMER SUPPORT FOR THAT PRODUCT MODEL.</w:t>
      </w:r>
      <w:bookmarkStart w:id="12" w:name="OLE_LINK4"/>
    </w:p>
    <w:p>
      <w:pPr>
        <w:ind w:left="1200" w:leftChars="600"/>
        <w:rPr>
          <w:rFonts w:hint="default" w:ascii="Arial" w:hAnsi="Arial" w:cs="Arial" w:eastAsiaTheme="minorEastAsia"/>
          <w:sz w:val="21"/>
          <w:szCs w:val="21"/>
        </w:rPr>
      </w:pPr>
    </w:p>
    <w:p>
      <w:pPr>
        <w:ind w:left="1200" w:leftChars="600"/>
        <w:rPr>
          <w:rFonts w:hint="default" w:ascii="Arial" w:hAnsi="Arial" w:cs="Arial"/>
          <w:b/>
          <w:color w:val="000000" w:themeColor="text1"/>
          <w:sz w:val="21"/>
          <w:szCs w:val="21"/>
          <w14:textFill>
            <w14:solidFill>
              <w14:schemeClr w14:val="tx1"/>
            </w14:solidFill>
          </w14:textFill>
        </w:rPr>
      </w:pPr>
      <w:r>
        <w:rPr>
          <w:rFonts w:hint="default" w:ascii="Arial" w:hAnsi="Arial" w:cs="Arial"/>
          <w:b/>
          <w:color w:val="000000" w:themeColor="text1"/>
          <w:sz w:val="21"/>
          <w:szCs w:val="21"/>
          <w14:textFill>
            <w14:solidFill>
              <w14:schemeClr w14:val="tx1"/>
            </w14:solidFill>
          </w14:textFill>
        </w:rPr>
        <w:t>Contact information for requesting source code</w:t>
      </w:r>
    </w:p>
    <w:p>
      <w:pPr>
        <w:ind w:left="1200" w:leftChars="600"/>
        <w:rPr>
          <w:rFonts w:hint="default" w:ascii="Arial" w:hAnsi="Arial" w:cs="Arial"/>
          <w:b/>
          <w:sz w:val="21"/>
          <w:szCs w:val="21"/>
          <w:highlight w:val="yellow"/>
        </w:rPr>
      </w:pPr>
      <w:r>
        <w:rPr>
          <w:rFonts w:hint="default" w:ascii="Arial" w:hAnsi="Arial" w:cs="Arial"/>
          <w:b/>
          <w:sz w:val="21"/>
          <w:szCs w:val="21"/>
        </w:rPr>
        <w:t xml:space="preserve">E-mail: </w:t>
      </w:r>
      <w:r>
        <w:rPr>
          <w:rFonts w:hint="default" w:ascii="Arial" w:hAnsi="Arial" w:cs="Arial"/>
          <w:b/>
          <w:sz w:val="21"/>
          <w:szCs w:val="21"/>
          <w:highlight w:val="none"/>
        </w:rPr>
        <w:t>Open.Source@zte.com.cn</w:t>
      </w:r>
    </w:p>
    <w:bookmarkEnd w:id="12"/>
    <w:p>
      <w:pPr>
        <w:pStyle w:val="2"/>
        <w:spacing w:line="288" w:lineRule="auto"/>
        <w:rPr>
          <w:rFonts w:hint="default" w:ascii="Arial" w:hAnsi="Arial" w:cs="Arial"/>
          <w:sz w:val="28"/>
          <w:szCs w:val="28"/>
        </w:rPr>
      </w:pPr>
      <w:bookmarkStart w:id="13" w:name="_Toc15370"/>
      <w:bookmarkStart w:id="14" w:name="OLE_LINK8"/>
      <w:r>
        <w:rPr>
          <w:rFonts w:hint="default" w:ascii="Arial" w:hAnsi="Arial" w:cs="Arial"/>
          <w:sz w:val="28"/>
          <w:szCs w:val="28"/>
        </w:rPr>
        <w:t>Software</w:t>
      </w:r>
      <w:bookmarkEnd w:id="13"/>
    </w:p>
    <w:bookmarkEnd w:id="14"/>
    <w:p>
      <w:pPr>
        <w:pStyle w:val="3"/>
        <w:rPr>
          <w:rFonts w:hint="default" w:ascii="Arial" w:hAnsi="Arial" w:cs="Arial"/>
        </w:rPr>
      </w:pPr>
      <w:bookmarkStart w:id="15" w:name="OLE_LINK7"/>
      <w:r>
        <w:rPr>
          <w:rFonts w:hint="default" w:ascii="Arial" w:hAnsi="Arial" w:cs="Arial"/>
        </w:rPr>
        <w:t xml:space="preserve">Note: The red characters should be replaced with the version information of the corresponding </w:t>
      </w:r>
      <w:bookmarkEnd w:id="15"/>
      <w:bookmarkStart w:id="16" w:name="OLE_LINK10"/>
      <w:bookmarkEnd w:id="16"/>
      <w:r>
        <w:rPr>
          <w:rFonts w:hint="default" w:ascii="Arial" w:hAnsi="Arial" w:cs="Arial"/>
        </w:rPr>
        <w:t>product.</w:t>
      </w:r>
    </w:p>
    <w:p>
      <w:pPr>
        <w:ind w:left="1200" w:leftChars="600"/>
        <w:rPr>
          <w:rFonts w:hint="default" w:ascii="Arial" w:hAnsi="Arial" w:cs="Arial"/>
          <w:sz w:val="21"/>
          <w:szCs w:val="21"/>
        </w:rPr>
      </w:pPr>
      <w:r>
        <w:rPr>
          <w:rFonts w:hint="default" w:ascii="Arial" w:hAnsi="Arial" w:cs="Arial"/>
          <w:color w:val="C0504D" w:themeColor="accent2"/>
          <w:sz w:val="21"/>
          <w:szCs w:val="21"/>
          <w14:textFill>
            <w14:solidFill>
              <w14:schemeClr w14:val="accent2"/>
            </w14:solidFill>
          </w14:textFill>
        </w:rPr>
        <w:t>The</w:t>
      </w:r>
      <w:bookmarkStart w:id="17" w:name="OLE_LINK9"/>
      <w:r>
        <w:rPr>
          <w:rFonts w:hint="default" w:ascii="Arial" w:hAnsi="Arial" w:cs="Arial"/>
          <w:color w:val="C0504D" w:themeColor="accent2"/>
          <w:sz w:val="21"/>
          <w:szCs w:val="21"/>
          <w14:textFill>
            <w14:solidFill>
              <w14:schemeClr w14:val="accent2"/>
            </w14:solidFill>
          </w14:textFill>
        </w:rPr>
        <w:t xml:space="preserve"> </w:t>
      </w:r>
      <w:bookmarkEnd w:id="17"/>
      <w:r>
        <w:rPr>
          <w:rFonts w:hint="eastAsia" w:cs="Arial"/>
          <w:color w:val="C0504D" w:themeColor="accent2"/>
          <w:sz w:val="21"/>
          <w:szCs w:val="21"/>
          <w:lang w:val="en-US" w:eastAsia="zh-CN"/>
          <w14:textFill>
            <w14:solidFill>
              <w14:schemeClr w14:val="accent2"/>
            </w14:solidFill>
          </w14:textFill>
        </w:rPr>
        <w:t>ZXEDM_TOOL_BRU_V1.2</w:t>
      </w:r>
      <w:r>
        <w:rPr>
          <w:rFonts w:hint="default" w:ascii="Arial" w:hAnsi="Arial" w:cs="Arial"/>
          <w:color w:val="C0504D" w:themeColor="accent2"/>
          <w:sz w:val="21"/>
          <w:szCs w:val="21"/>
          <w14:textFill>
            <w14:solidFill>
              <w14:schemeClr w14:val="accent2"/>
            </w14:solidFill>
          </w14:textFill>
        </w:rPr>
        <w:t xml:space="preserve">  </w:t>
      </w:r>
      <w:r>
        <w:rPr>
          <w:rFonts w:hint="default" w:ascii="Arial" w:hAnsi="Arial" w:cs="Arial"/>
          <w:color w:val="C00000"/>
          <w:sz w:val="21"/>
          <w:szCs w:val="21"/>
        </w:rPr>
        <w:t xml:space="preserve">product </w:t>
      </w:r>
      <w:r>
        <w:rPr>
          <w:rFonts w:hint="default" w:ascii="Arial" w:hAnsi="Arial" w:cs="Arial"/>
          <w:sz w:val="21"/>
          <w:szCs w:val="21"/>
        </w:rPr>
        <w:t xml:space="preserve"> incorporates some open source software components listed in the table, these open source components are subjected to the terms and conditions that are stated in their respective license detailed below. The open source software licenses are granted by the respective right holders. And the open source licenses prevail all other license information with regard to the respective open source software contained in the product.</w:t>
      </w:r>
    </w:p>
    <w:p>
      <w:pPr>
        <w:ind w:left="1200" w:leftChars="600"/>
        <w:rPr>
          <w:rFonts w:hint="default" w:ascii="Arial" w:hAnsi="Arial" w:cs="Arial" w:eastAsiaTheme="minorEastAsia"/>
          <w:sz w:val="21"/>
          <w:szCs w:val="21"/>
        </w:rPr>
      </w:pPr>
    </w:p>
    <w:p>
      <w:pPr>
        <w:pStyle w:val="148"/>
        <w:keepNext w:val="0"/>
        <w:keepLines w:val="0"/>
        <w:pageBreakBefore w:val="0"/>
        <w:widowControl/>
        <w:kinsoku/>
        <w:wordWrap/>
        <w:overflowPunct/>
        <w:topLinePunct w:val="0"/>
        <w:autoSpaceDE/>
        <w:autoSpaceDN/>
        <w:bidi w:val="0"/>
        <w:adjustRightInd w:val="0"/>
        <w:snapToGrid/>
        <w:jc w:val="both"/>
        <w:textAlignment w:val="auto"/>
        <w:rPr>
          <w:rFonts w:hint="default" w:ascii="Arial" w:hAnsi="Arial" w:cs="Arial"/>
          <w:color w:val="1F497D" w:themeColor="text2"/>
          <w:sz w:val="21"/>
          <w:szCs w:val="21"/>
          <w14:textFill>
            <w14:solidFill>
              <w14:schemeClr w14:val="tx2"/>
            </w14:solidFill>
          </w14:textFill>
        </w:rPr>
      </w:pPr>
      <w:r>
        <w:rPr>
          <w:rFonts w:hint="default" w:ascii="Arial" w:hAnsi="Arial" w:cs="Arial"/>
          <w:color w:val="00B0F0"/>
        </w:rPr>
        <w:t xml:space="preserve">          </w:t>
      </w:r>
      <w:r>
        <w:rPr>
          <w:rFonts w:hint="default" w:ascii="Arial" w:hAnsi="Arial" w:eastAsia="宋体" w:cs="Arial"/>
          <w:color w:val="1F497D" w:themeColor="text2"/>
          <w:sz w:val="21"/>
          <w:szCs w:val="21"/>
          <w:lang w:val="en-US" w:eastAsia="zh-CN" w:bidi="ar-SA"/>
          <w14:textFill>
            <w14:solidFill>
              <w14:schemeClr w14:val="tx2"/>
            </w14:solidFill>
          </w14:textFill>
        </w:rPr>
        <w:t xml:space="preserve">Note: The following is a unified non-guarantee statement. If a guarantee is required, a </w:t>
      </w:r>
      <w:r>
        <w:rPr>
          <w:rFonts w:hint="eastAsia" w:ascii="Arial" w:hAnsi="Arial" w:eastAsia="宋体" w:cs="Arial"/>
          <w:color w:val="1F497D" w:themeColor="text2"/>
          <w:sz w:val="21"/>
          <w:szCs w:val="21"/>
          <w:lang w:val="en-US" w:eastAsia="zh-CN" w:bidi="ar-SA"/>
          <w14:textFill>
            <w14:solidFill>
              <w14:schemeClr w14:val="tx2"/>
            </w14:solidFill>
          </w14:textFill>
        </w:rPr>
        <w:tab/>
      </w:r>
      <w:r>
        <w:rPr>
          <w:rFonts w:hint="eastAsia" w:ascii="Arial" w:hAnsi="Arial" w:cs="Arial"/>
          <w:color w:val="1F497D" w:themeColor="text2"/>
          <w:sz w:val="21"/>
          <w:szCs w:val="21"/>
          <w:lang w:val="en-US" w:eastAsia="zh-CN" w:bidi="ar-SA"/>
          <w14:textFill>
            <w14:solidFill>
              <w14:schemeClr w14:val="tx2"/>
            </w14:solidFill>
          </w14:textFill>
        </w:rPr>
        <w:tab/>
      </w:r>
      <w:r>
        <w:rPr>
          <w:rFonts w:hint="eastAsia" w:ascii="Arial" w:hAnsi="Arial" w:cs="Arial"/>
          <w:color w:val="1F497D" w:themeColor="text2"/>
          <w:sz w:val="21"/>
          <w:szCs w:val="21"/>
          <w:lang w:val="en-US" w:eastAsia="zh-CN" w:bidi="ar-SA"/>
          <w14:textFill>
            <w14:solidFill>
              <w14:schemeClr w14:val="tx2"/>
            </w14:solidFill>
          </w14:textFill>
        </w:rPr>
        <w:t xml:space="preserve">   </w:t>
      </w:r>
      <w:r>
        <w:rPr>
          <w:rFonts w:hint="default" w:ascii="Arial" w:hAnsi="Arial" w:eastAsia="宋体" w:cs="Arial"/>
          <w:color w:val="1F497D" w:themeColor="text2"/>
          <w:sz w:val="21"/>
          <w:szCs w:val="21"/>
          <w:lang w:val="en-US" w:eastAsia="zh-CN" w:bidi="ar-SA"/>
          <w14:textFill>
            <w14:solidFill>
              <w14:schemeClr w14:val="tx2"/>
            </w14:solidFill>
          </w14:textFill>
        </w:rPr>
        <w:t>guarantee statement must be made for an independent module.</w:t>
      </w:r>
    </w:p>
    <w:p>
      <w:pPr>
        <w:ind w:left="1200" w:leftChars="600"/>
        <w:rPr>
          <w:rFonts w:hint="default" w:ascii="Arial" w:hAnsi="Arial" w:cs="Arial"/>
          <w:b/>
          <w:color w:val="000000" w:themeColor="text1"/>
          <w:sz w:val="21"/>
          <w:szCs w:val="21"/>
          <w14:textFill>
            <w14:solidFill>
              <w14:schemeClr w14:val="tx1"/>
            </w14:solidFill>
          </w14:textFill>
        </w:rPr>
      </w:pPr>
      <w:bookmarkStart w:id="18" w:name="OLE_LINK12"/>
      <w:r>
        <w:rPr>
          <w:rFonts w:hint="default" w:ascii="Arial" w:hAnsi="Arial" w:cs="Arial"/>
          <w:b/>
          <w:color w:val="000000" w:themeColor="text1"/>
          <w:sz w:val="21"/>
          <w:szCs w:val="21"/>
          <w14:textFill>
            <w14:solidFill>
              <w14:schemeClr w14:val="tx1"/>
            </w14:solidFill>
          </w14:textFill>
        </w:rPr>
        <w:t>WARRANTY DISCLAIMER</w:t>
      </w:r>
    </w:p>
    <w:p>
      <w:pPr>
        <w:ind w:left="1200" w:leftChars="600"/>
        <w:rPr>
          <w:rFonts w:hint="default" w:ascii="Arial" w:hAnsi="Arial" w:cs="Arial"/>
          <w:b/>
          <w:color w:val="000000" w:themeColor="text1"/>
          <w:sz w:val="21"/>
          <w:szCs w:val="21"/>
          <w14:textFill>
            <w14:solidFill>
              <w14:schemeClr w14:val="tx1"/>
            </w14:solidFill>
          </w14:textFill>
        </w:rPr>
      </w:pPr>
      <w:r>
        <w:rPr>
          <w:rFonts w:hint="default" w:ascii="Arial" w:hAnsi="Arial" w:cs="Arial"/>
          <w:b/>
          <w:color w:val="000000" w:themeColor="text1"/>
          <w:sz w:val="21"/>
          <w:szCs w:val="21"/>
          <w14:textFill>
            <w14:solidFill>
              <w14:schemeClr w14:val="tx1"/>
            </w14:solidFill>
          </w14:textFill>
        </w:rPr>
        <w:t>THE OPEN SOURCE SOFTWARE IN THIS PRODUCT IS DISTRIBUTED IN THE HOPE THAT IT WILL BE USEFUL, BUT WITHOUT ANY WARRANTY, WITHOUT EVEN THE IMPLIED WARRANTY OF MERCHANTABILITY OR FITNESS FOR A PARTICULAR PURPOSE. SEE THE APPLICABLE LICENSES FOR MORE DETAILS.</w:t>
      </w:r>
    </w:p>
    <w:bookmarkEnd w:id="18"/>
    <w:p>
      <w:pPr>
        <w:pStyle w:val="3"/>
        <w:rPr>
          <w:rFonts w:hint="default" w:ascii="Arial" w:hAnsi="Arial" w:cs="Arial"/>
        </w:rPr>
      </w:pPr>
      <w:r>
        <w:rPr>
          <w:rFonts w:hint="default" w:ascii="Arial" w:hAnsi="Arial" w:cs="Arial"/>
        </w:rPr>
        <w:t xml:space="preserve">Note: </w:t>
      </w:r>
      <w:r>
        <w:rPr>
          <w:rFonts w:hint="default" w:ascii="Arial" w:hAnsi="Arial" w:cs="Arial"/>
          <w:lang w:val="en-US" w:eastAsia="zh-CN"/>
        </w:rPr>
        <w:t>The original software version information is described in the following table, and does not need to be modified. Instead, copy it directly. (All open source software and copyright information used in the project must be listed)</w:t>
      </w:r>
      <w:r>
        <w:rPr>
          <w:rFonts w:hint="default" w:ascii="Arial" w:hAnsi="Arial" w:cs="Arial"/>
        </w:rPr>
        <w:t>.</w:t>
      </w:r>
    </w:p>
    <w:p>
      <w:pPr>
        <w:rPr>
          <w:rFonts w:hint="default" w:ascii="Arial" w:hAnsi="Arial" w:cs="Arial"/>
          <w:b/>
          <w:bCs/>
        </w:rPr>
      </w:pPr>
    </w:p>
    <w:tbl>
      <w:tblPr>
        <w:tblStyle w:val="47"/>
        <w:tblpPr w:leftFromText="180" w:rightFromText="180" w:vertAnchor="text" w:horzAnchor="margin" w:tblpY="11"/>
        <w:tblW w:w="7935" w:type="dxa"/>
        <w:tblInd w:w="1361"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1860"/>
        <w:gridCol w:w="1985"/>
        <w:gridCol w:w="1947"/>
        <w:gridCol w:w="2143"/>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32" w:hRule="atLeast"/>
        </w:trPr>
        <w:tc>
          <w:tcPr>
            <w:tcW w:w="1860" w:type="dxa"/>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21"/>
                <w:szCs w:val="21"/>
              </w:rPr>
            </w:pPr>
            <w:r>
              <w:rPr>
                <w:rFonts w:hint="default" w:ascii="Arial" w:hAnsi="Arial" w:cs="Arial"/>
                <w:b/>
                <w:bCs/>
                <w:sz w:val="21"/>
                <w:szCs w:val="21"/>
              </w:rPr>
              <w:t>Software</w:t>
            </w:r>
          </w:p>
        </w:tc>
        <w:tc>
          <w:tcPr>
            <w:tcW w:w="1985" w:type="dxa"/>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21"/>
                <w:szCs w:val="21"/>
              </w:rPr>
            </w:pPr>
            <w:r>
              <w:rPr>
                <w:rFonts w:hint="default" w:ascii="Arial" w:hAnsi="Arial" w:cs="Arial"/>
                <w:b/>
                <w:bCs/>
                <w:sz w:val="21"/>
                <w:szCs w:val="21"/>
              </w:rPr>
              <w:t>Source</w:t>
            </w:r>
          </w:p>
        </w:tc>
        <w:tc>
          <w:tcPr>
            <w:tcW w:w="1947" w:type="dxa"/>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21"/>
                <w:szCs w:val="21"/>
              </w:rPr>
            </w:pPr>
            <w:r>
              <w:rPr>
                <w:rFonts w:hint="default" w:ascii="Arial" w:hAnsi="Arial" w:cs="Arial"/>
                <w:b/>
                <w:bCs/>
                <w:sz w:val="21"/>
                <w:szCs w:val="21"/>
              </w:rPr>
              <w:t>License</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b/>
                <w:bCs/>
                <w:sz w:val="21"/>
                <w:szCs w:val="21"/>
              </w:rPr>
            </w:pPr>
            <w:r>
              <w:rPr>
                <w:rFonts w:hint="default" w:ascii="Arial" w:hAnsi="Arial" w:cs="Arial"/>
                <w:b/>
                <w:bCs/>
                <w:sz w:val="21"/>
                <w:szCs w:val="21"/>
              </w:rPr>
              <w:t>Copyright Notice</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Commons Compress 1.21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{"artifactid":"commons-compress","groupid":"org.apache.commons"}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spring-retry 1.3.3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https://github.com/SpringSource/spring-retry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Project Lombok 1.18.24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http://projectlombok.org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MIT License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Spring Boot Validation Starter 2.5.13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http://projects.spring.io/spring-boot/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knife4j-spring-boot-starter 3.0.3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https://gitee.com/xiaoym/swagger-bootstrap-ui/knife4j-spring-boot-starter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Xerial SQLite JDBC 3.34.0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https://bitbucket.org/xerial/sqlite-jdbc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SnakeYAML 1.33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http://code.google.com/p/snakeyaml/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Spring Boot 2.5.13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{"version":"2.5.13","artifactid":"spring-boot-starter-aop","groupid":"org.springframework.boot"}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spring-boot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JUnit 4.13.2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https://junit.org/junit5/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MIT License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easyexcel 3.1.1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https://github.com/alibaba/easyexcel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Spring Boot Developer Tools 2.5.13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http://projects.spring.io/spring-boot/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Commons IO 2.11.0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{"version":"2.11.0","artifactid":"commons-io","groupid":"commons-io"}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pagehelper-spring-boot-starter 1.2.3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https://github.com/pagehelper/pagehelper-boot-starter/pagehelper-spring-boot-starter/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MIT License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MIT License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fastjson-alibaba 2.0.8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https://github.com/alibaba/fastjson/wiki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mybatis-spring-boot-starter 2.2.0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https://github.com/mybatis/spring-boot-starter/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Apache-2.0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Commons Lang 3.12.0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{"version":"3.12.0","artifactid":"commons-lang3","groupid":"org.apache.commons"}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Copyright © 2001-2021 The Apache Software Foundation. All Rights Reserved.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Commons Codec 1.15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{"groupid":"commons-codec","artifactid":"commons-codec","version":"1.15"}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RXTX serial and parallel I/O libraries 2.1.7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http://www.rxtx.org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GNU Lesser General Public License v2.1 or later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Copyright 2007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Spring Framework 5.3.23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https://github.com/spring-projects/spring-framework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Apache License 2.0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Apache License 2.0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hutool-all 5.5.1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https://github.com/looly/hutool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Mulan Permissive Software License, Version 1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Copyright © 2021 The Apache Software Foundation, Licensed under the Apache License, Version 2.0. </w:t>
            </w:r>
          </w:p>
        </w:tc>
      </w:tr>
      <w:tr>
        <w:trPr xsi:nil="true"/>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mockito-inline 3.9.0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http://mockito.org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ascii="Arial" w:hAnsi="Arial" w:cs="Arial" w:eastAsia="Arial"/>
                <w:b w:val="false"/>
                <w:color w:val=""/>
                <w:sz w:val="20"/>
              </w:rPr>
              <w:t xml:space="preserve">MIT License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ascii="Arial" w:hAnsi="Arial" w:cs="Arial" w:eastAsia="Arial"/>
                <w:b w:val="false"/>
                <w:color w:val=""/>
                <w:sz w:val="20"/>
              </w:rPr>
              <w:t xml:space="preserve">无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1860"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hint="eastAsia" w:ascii="Arial" w:hAnsi="Arial" w:cs="Arial"/>
                <w:sz w:val="21"/>
                <w:szCs w:val="21"/>
                <w:lang w:val="en-US" w:eastAsia="zh-CN"/>
              </w:rPr>
              <w:t>pagehelper 5.3.2</w:t>
            </w:r>
            <w:r>
              <w:rPr>
                <w:rFonts w:hint="default" w:ascii="Arial" w:hAnsi="Arial" w:cs="Arial"/>
                <w:sz w:val="21"/>
                <w:szCs w:val="21"/>
              </w:rPr>
              <w:t xml:space="preserve"> </w:t>
            </w:r>
          </w:p>
        </w:tc>
        <w:tc>
          <w:tcPr>
            <w:tcW w:w="1985"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hint="eastAsia" w:ascii="Arial" w:hAnsi="Arial" w:cs="Arial"/>
                <w:sz w:val="21"/>
                <w:szCs w:val="21"/>
                <w:lang w:val="en-US" w:eastAsia="zh-CN"/>
              </w:rPr>
              <w:t>https://github.com/pagehelper/Mybatis-PageHelper</w:t>
            </w:r>
            <w:r>
              <w:rPr>
                <w:rFonts w:hint="default" w:ascii="Arial" w:hAnsi="Arial" w:cs="Arial"/>
                <w:sz w:val="21"/>
                <w:szCs w:val="21"/>
              </w:rPr>
              <w:t xml:space="preserve"> </w:t>
            </w:r>
          </w:p>
        </w:tc>
        <w:tc>
          <w:tcPr>
            <w:tcW w:w="1947" w:type="dxa"/>
            <w:vAlign w:val="top"/>
          </w:tcPr>
          <w:p>
            <w:pPr>
              <w:pStyle w:val="148"/>
              <w:keepNext w:val="0"/>
              <w:keepLines w:val="0"/>
              <w:suppressLineNumbers w:val="0"/>
              <w:spacing w:before="0" w:beforeAutospacing="0" w:after="0" w:afterAutospacing="0"/>
              <w:ind w:left="0" w:right="0"/>
              <w:rPr>
                <w:rFonts w:hint="default" w:ascii="Arial" w:hAnsi="Arial" w:cs="Arial"/>
                <w:sz w:val="21"/>
                <w:szCs w:val="21"/>
              </w:rPr>
            </w:pPr>
            <w:r>
              <w:rPr>
                <w:rFonts w:hint="eastAsia" w:ascii="Arial" w:hAnsi="Arial" w:cs="Arial"/>
                <w:sz w:val="21"/>
                <w:szCs w:val="21"/>
                <w:lang w:val="en-US" w:eastAsia="zh-CN"/>
              </w:rPr>
              <w:t>MIT License</w:t>
            </w:r>
            <w:r>
              <w:rPr>
                <w:rFonts w:hint="default" w:ascii="Arial" w:hAnsi="Arial" w:cs="Arial"/>
                <w:sz w:val="21"/>
                <w:szCs w:val="21"/>
              </w:rPr>
              <w:t xml:space="preserve">  </w:t>
            </w:r>
          </w:p>
        </w:tc>
        <w:tc>
          <w:tcPr>
            <w:tcW w:w="2143" w:type="dxa"/>
            <w:vAlign w:val="top"/>
          </w:tcPr>
          <w:p>
            <w:pPr>
              <w:keepNext w:val="0"/>
              <w:keepLines w:val="0"/>
              <w:widowControl/>
              <w:suppressLineNumbers w:val="0"/>
              <w:spacing w:before="0" w:beforeAutospacing="0" w:after="0" w:afterAutospacing="0"/>
              <w:ind w:left="0" w:right="0"/>
              <w:jc w:val="center"/>
              <w:rPr>
                <w:rFonts w:hint="default" w:ascii="Arial" w:hAnsi="Arial" w:cs="Arial"/>
                <w:sz w:val="21"/>
                <w:szCs w:val="21"/>
              </w:rPr>
            </w:pPr>
            <w:r>
              <w:rPr>
                <w:rFonts w:hint="eastAsia" w:ascii="Arial" w:hAnsi="Arial" w:cs="Arial"/>
                <w:sz w:val="21"/>
                <w:szCs w:val="21"/>
                <w:lang w:val="en-US" w:eastAsia="zh-CN"/>
              </w:rPr>
              <w:t>不确定</w:t>
            </w:r>
            <w:r>
              <w:rPr>
                <w:rFonts w:hint="eastAsia" w:ascii="Arial" w:hAnsi="Arial" w:cs="Arial"/>
                <w:sz w:val="21"/>
                <w:szCs w:val="21"/>
                <w:lang w:val="en-US" w:eastAsia="zh-CN"/>
              </w:rPr>
              <w:t/>
            </w:r>
            <w:r>
              <w:rPr>
                <w:rFonts w:hint="eastAsia" w:cs="Arial"/>
                <w:sz w:val="21"/>
                <w:szCs w:val="21"/>
                <w:lang w:val="en-US" w:eastAsia="zh-CN"/>
              </w:rPr>
              <w:t/>
            </w:r>
            <w:r>
              <w:rPr>
                <w:rFonts w:hint="eastAsia" w:ascii="Arial" w:hAnsi="Arial" w:cs="Arial"/>
                <w:sz w:val="21"/>
                <w:szCs w:val="21"/>
                <w:lang w:val="en-US" w:eastAsia="zh-CN"/>
              </w:rPr>
              <w:t/>
            </w:r>
            <w:r>
              <w:rPr>
                <w:rFonts w:hint="default" w:ascii="Arial" w:hAnsi="Arial" w:cs="Arial"/>
                <w:sz w:val="21"/>
                <w:szCs w:val="21"/>
              </w:rPr>
              <w:t xml:space="preserve"> </w:t>
            </w:r>
          </w:p>
        </w:tc>
      </w:tr>
    </w:tbl>
    <w:p>
      <w:pPr>
        <w:rPr>
          <w:rFonts w:hint="default" w:ascii="Arial" w:hAnsi="Arial" w:cs="Arial"/>
        </w:rPr>
      </w:pPr>
    </w:p>
    <w:p>
      <w:pPr>
        <w:rPr>
          <w:rFonts w:hint="default" w:ascii="Arial" w:hAnsi="Arial" w:cs="Arial"/>
        </w:rPr>
      </w:pPr>
    </w:p>
    <w:p>
      <w:pPr>
        <w:pStyle w:val="2"/>
        <w:spacing w:line="288" w:lineRule="auto"/>
        <w:rPr>
          <w:rFonts w:hint="default" w:ascii="Arial" w:hAnsi="Arial" w:cs="Arial"/>
          <w:sz w:val="28"/>
          <w:szCs w:val="28"/>
        </w:rPr>
      </w:pPr>
      <w:bookmarkStart w:id="19" w:name="_Toc32505"/>
      <w:r>
        <w:rPr>
          <w:rFonts w:hint="default" w:ascii="Arial" w:hAnsi="Arial" w:cs="Arial"/>
          <w:sz w:val="28"/>
          <w:szCs w:val="28"/>
        </w:rPr>
        <w:t>License Terms [Original License]</w:t>
      </w:r>
      <w:bookmarkEnd w:id="19"/>
    </w:p>
    <w:p>
      <w:pPr>
        <w:ind w:left="1400" w:leftChars="700"/>
        <w:rPr>
          <w:rFonts w:hint="default" w:ascii="Arial" w:hAnsi="Arial" w:cs="Arial"/>
        </w:rPr>
      </w:pPr>
      <w:r>
        <w:rPr>
          <w:rFonts w:hint="default" w:ascii="Arial" w:hAnsi="Arial" w:cs="Arial"/>
          <w:color w:val="1F497D" w:themeColor="text2"/>
          <w:sz w:val="21"/>
          <w:szCs w:val="21"/>
          <w14:textFill>
            <w14:solidFill>
              <w14:schemeClr w14:val="tx2"/>
            </w14:solidFill>
          </w14:textFill>
        </w:rPr>
        <w:t>Note: The original license is copied directly. (The original license shall be added.)</w:t>
      </w:r>
    </w:p>
    <w:p>
      <w:pPr>
        <w:pStyle w:val="4"/>
        <w:rPr>
          <w:rFonts w:hint="default" w:ascii="Arial" w:hAnsi="Arial" w:cs="Arial"/>
          <w:sz w:val="24"/>
          <w:szCs w:val="24"/>
        </w:rPr>
      </w:pPr>
      <w:r>
        <w:rPr>
          <w:rFonts w:hint="eastAsia" w:cs="Arial"/>
          <w:sz w:val="24"/>
          <w:szCs w:val="24"/>
          <w:lang w:val="en-US" w:eastAsia="zh-CN"/>
        </w:rPr>
        <w:t>Mulan Permissive Software License, Version 1</w:t>
      </w:r>
    </w:p>
    <w:p>
      <w:pPr>
        <w:rPr>
          <w:rFonts w:hint="default" w:ascii="Arial" w:hAnsi="Arial" w:cs="Arial" w:eastAsiaTheme="minorEastAsia"/>
          <w:sz w:val="21"/>
          <w:szCs w:val="21"/>
        </w:rPr>
      </w:pPr>
    </w:p>
    <w:tbl>
      <w:tblPr>
        <w:tblStyle w:val="47"/>
        <w:tblW w:w="7962" w:type="dxa"/>
        <w:tblInd w:w="1361"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7962"/>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962" w:type="dxa"/>
          </w:tcPr>
          <w:p>
            <w:pPr>
              <w:keepNext w:val="0"/>
              <w:keepLines w:val="0"/>
              <w:widowControl/>
              <w:suppressLineNumbers w:val="0"/>
              <w:spacing w:before="0" w:beforeAutospacing="0" w:after="0" w:afterAutospacing="0"/>
              <w:ind w:left="0" w:right="0"/>
              <w:rPr>
                <w:rFonts w:hint="default" w:ascii="Arial" w:hAnsi="Arial" w:cs="Arial"/>
                <w:sz w:val="21"/>
                <w:szCs w:val="21"/>
              </w:rPr>
            </w:pPr>
            <w:r>
              <w:rPr>
                <w:rFonts w:hint="eastAsia" w:cs="Arial"/>
                <w:sz w:val="21"/>
                <w:szCs w:val="21"/>
                <w:lang w:val="en-US" w:eastAsia="zh-CN"/>
              </w:rPr>
              <w:t>Mulan Permissive Software License, Version 1</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Short identifier</w:t>
            </w:r>
          </w:p>
          <w:p>
            <w:r>
              <w:rPr>
                <w:rFonts w:hint="eastAsia" w:cs="Arial"/>
                <w:sz w:val="21"/>
                <w:szCs w:val="21"/>
                <w:lang w:val="en-US" w:eastAsia="zh-CN"/>
              </w:rPr>
              <w:t>MulanPSL-1.0</w:t>
            </w:r>
          </w:p>
          <w:p>
            <w:r>
              <w:rPr>
                <w:rFonts w:hint="eastAsia" w:cs="Arial"/>
                <w:sz w:val="21"/>
                <w:szCs w:val="21"/>
                <w:lang w:val="en-US" w:eastAsia="zh-CN"/>
              </w:rPr>
              <w:t/>
            </w:r>
          </w:p>
          <w:p>
            <w:r>
              <w:rPr>
                <w:rFonts w:hint="eastAsia" w:cs="Arial"/>
                <w:sz w:val="21"/>
                <w:szCs w:val="21"/>
                <w:lang w:val="en-US" w:eastAsia="zh-CN"/>
              </w:rPr>
              <w:t>Copyright (c) [2019] [name of copyright holder]</w:t>
            </w:r>
          </w:p>
          <w:p>
            <w:r>
              <w:rPr>
                <w:rFonts w:hint="eastAsia" w:cs="Arial"/>
                <w:sz w:val="21"/>
                <w:szCs w:val="21"/>
                <w:lang w:val="en-US" w:eastAsia="zh-CN"/>
              </w:rPr>
              <w:t/>
            </w:r>
          </w:p>
          <w:p>
            <w:r>
              <w:rPr>
                <w:rFonts w:hint="eastAsia" w:cs="Arial"/>
                <w:sz w:val="21"/>
                <w:szCs w:val="21"/>
                <w:lang w:val="en-US" w:eastAsia="zh-CN"/>
              </w:rPr>
              <w:t>[Software Name] is licensed under the Mulan PSL v1.</w:t>
            </w:r>
          </w:p>
          <w:p>
            <w:r>
              <w:rPr>
                <w:rFonts w:hint="eastAsia" w:cs="Arial"/>
                <w:sz w:val="21"/>
                <w:szCs w:val="21"/>
                <w:lang w:val="en-US" w:eastAsia="zh-CN"/>
              </w:rPr>
              <w:t/>
            </w:r>
          </w:p>
          <w:p>
            <w:r>
              <w:rPr>
                <w:rFonts w:hint="eastAsia" w:cs="Arial"/>
                <w:sz w:val="21"/>
                <w:szCs w:val="21"/>
                <w:lang w:val="en-US" w:eastAsia="zh-CN"/>
              </w:rPr>
              <w:t>You can use this software according to the terms and conditions of the Mulan PSL</w:t>
            </w:r>
          </w:p>
          <w:p>
            <w:r>
              <w:rPr>
                <w:rFonts w:hint="eastAsia" w:cs="Arial"/>
                <w:sz w:val="21"/>
                <w:szCs w:val="21"/>
                <w:lang w:val="en-US" w:eastAsia="zh-CN"/>
              </w:rPr>
              <w:t>v1.</w:t>
            </w:r>
          </w:p>
          <w:p>
            <w:r>
              <w:rPr>
                <w:rFonts w:hint="eastAsia" w:cs="Arial"/>
                <w:sz w:val="21"/>
                <w:szCs w:val="21"/>
                <w:lang w:val="en-US" w:eastAsia="zh-CN"/>
              </w:rPr>
              <w:t/>
            </w:r>
          </w:p>
          <w:p>
            <w:r>
              <w:rPr>
                <w:rFonts w:hint="eastAsia" w:cs="Arial"/>
                <w:sz w:val="21"/>
                <w:szCs w:val="21"/>
                <w:lang w:val="en-US" w:eastAsia="zh-CN"/>
              </w:rPr>
              <w:t>You may obtain a copy of Mulan PSL v1 at:</w:t>
            </w:r>
          </w:p>
          <w:p>
            <w:r>
              <w:rPr>
                <w:rFonts w:hint="eastAsia" w:cs="Arial"/>
                <w:sz w:val="21"/>
                <w:szCs w:val="21"/>
                <w:lang w:val="en-US" w:eastAsia="zh-CN"/>
              </w:rPr>
              <w:t>http://license.coscl.org.cn/MulanPSL</w:t>
            </w:r>
          </w:p>
          <w:p>
            <w:r>
              <w:rPr>
                <w:rFonts w:hint="eastAsia" w:cs="Arial"/>
                <w:sz w:val="21"/>
                <w:szCs w:val="21"/>
                <w:lang w:val="en-US" w:eastAsia="zh-CN"/>
              </w:rPr>
              <w:t/>
            </w:r>
          </w:p>
          <w:p>
            <w:r>
              <w:rPr>
                <w:rFonts w:hint="eastAsia" w:cs="Arial"/>
                <w:sz w:val="21"/>
                <w:szCs w:val="21"/>
                <w:lang w:val="en-US" w:eastAsia="zh-CN"/>
              </w:rPr>
              <w:t>THIS SOFTWARE IS PROVIDED ON AN "AS IS" BASIS, WITHOUT WARRANTIES OF ANY KIND,</w:t>
            </w:r>
          </w:p>
          <w:p>
            <w:r>
              <w:rPr>
                <w:rFonts w:hint="eastAsia" w:cs="Arial"/>
                <w:sz w:val="21"/>
                <w:szCs w:val="21"/>
                <w:lang w:val="en-US" w:eastAsia="zh-CN"/>
              </w:rPr>
              <w:t>EITHER EXPRESS OR IMPLIED, INCLUDING BUT NOT LIMITED TO NON-INFRINGEMENT,</w:t>
            </w:r>
          </w:p>
          <w:p>
            <w:r>
              <w:rPr>
                <w:rFonts w:hint="eastAsia" w:cs="Arial"/>
                <w:sz w:val="21"/>
                <w:szCs w:val="21"/>
                <w:lang w:val="en-US" w:eastAsia="zh-CN"/>
              </w:rPr>
              <w:t>MERCHANTABILITY OR FIT FOR A PARTICULAR PURPOSE.</w:t>
            </w:r>
          </w:p>
          <w:p>
            <w:r>
              <w:rPr>
                <w:rFonts w:hint="eastAsia" w:cs="Arial"/>
                <w:sz w:val="21"/>
                <w:szCs w:val="21"/>
                <w:lang w:val="en-US" w:eastAsia="zh-CN"/>
              </w:rPr>
              <w:t/>
            </w:r>
          </w:p>
          <w:p>
            <w:r>
              <w:rPr>
                <w:rFonts w:hint="eastAsia" w:cs="Arial"/>
                <w:sz w:val="21"/>
                <w:szCs w:val="21"/>
                <w:lang w:val="en-US" w:eastAsia="zh-CN"/>
              </w:rPr>
              <w:t>See the Mulan PSL v1 for more details.</w:t>
            </w:r>
          </w:p>
          <w:p>
            <w:r>
              <w:rPr>
                <w:rFonts w:hint="eastAsia" w:cs="Arial"/>
                <w:sz w:val="21"/>
                <w:szCs w:val="21"/>
                <w:lang w:val="en-US" w:eastAsia="zh-CN"/>
              </w:rPr>
              <w:t/>
            </w:r>
          </w:p>
          <w:p>
            <w:r>
              <w:rPr>
                <w:rFonts w:hint="eastAsia" w:cs="Arial"/>
                <w:sz w:val="21"/>
                <w:szCs w:val="21"/>
                <w:lang w:val="en-US" w:eastAsia="zh-CN"/>
              </w:rPr>
              <w:t>Mulan Permissive Software LicenseÃÂÃÂ¯ÃÂÃÂ¼ÃÂÃÂVersion 1</w:t>
            </w:r>
          </w:p>
          <w:p>
            <w:r>
              <w:rPr>
                <w:rFonts w:hint="eastAsia" w:cs="Arial"/>
                <w:sz w:val="21"/>
                <w:szCs w:val="21"/>
                <w:lang w:val="en-US" w:eastAsia="zh-CN"/>
              </w:rPr>
              <w:t/>
            </w:r>
          </w:p>
          <w:p>
            <w:r>
              <w:rPr>
                <w:rFonts w:hint="eastAsia" w:cs="Arial"/>
                <w:sz w:val="21"/>
                <w:szCs w:val="21"/>
                <w:lang w:val="en-US" w:eastAsia="zh-CN"/>
              </w:rPr>
              <w:t>Mulan Permissive Software LicenseÃÂÃÂ¯ÃÂÃÂ¼ÃÂÃÂVersion 1 (Mulan PSL v1)</w:t>
            </w:r>
          </w:p>
          <w:p>
            <w:r>
              <w:rPr>
                <w:rFonts w:hint="eastAsia" w:cs="Arial"/>
                <w:sz w:val="21"/>
                <w:szCs w:val="21"/>
                <w:lang w:val="en-US" w:eastAsia="zh-CN"/>
              </w:rPr>
              <w:t/>
            </w:r>
          </w:p>
          <w:p>
            <w:r>
              <w:rPr>
                <w:rFonts w:hint="eastAsia" w:cs="Arial"/>
                <w:sz w:val="21"/>
                <w:szCs w:val="21"/>
                <w:lang w:val="en-US" w:eastAsia="zh-CN"/>
              </w:rPr>
              <w:t>August 2019 http://license.coscl.org.cn/MulanPSL</w:t>
            </w:r>
          </w:p>
          <w:p>
            <w:r>
              <w:rPr>
                <w:rFonts w:hint="eastAsia" w:cs="Arial"/>
                <w:sz w:val="21"/>
                <w:szCs w:val="21"/>
                <w:lang w:val="en-US" w:eastAsia="zh-CN"/>
              </w:rPr>
              <w:t/>
            </w:r>
          </w:p>
          <w:p>
            <w:r>
              <w:rPr>
                <w:rFonts w:hint="eastAsia" w:cs="Arial"/>
                <w:sz w:val="21"/>
                <w:szCs w:val="21"/>
                <w:lang w:val="en-US" w:eastAsia="zh-CN"/>
              </w:rPr>
              <w:t>Your reproduction, use, modification and distribution of the Software shall be</w:t>
            </w:r>
          </w:p>
          <w:p>
            <w:r>
              <w:rPr>
                <w:rFonts w:hint="eastAsia" w:cs="Arial"/>
                <w:sz w:val="21"/>
                <w:szCs w:val="21"/>
                <w:lang w:val="en-US" w:eastAsia="zh-CN"/>
              </w:rPr>
              <w:t>subject to Mulan PSL v1 (this License) with following terms and conditions:</w:t>
            </w:r>
          </w:p>
          <w:p>
            <w:r>
              <w:rPr>
                <w:rFonts w:hint="eastAsia" w:cs="Arial"/>
                <w:sz w:val="21"/>
                <w:szCs w:val="21"/>
                <w:lang w:val="en-US" w:eastAsia="zh-CN"/>
              </w:rPr>
              <w:t/>
            </w:r>
          </w:p>
          <w:p>
            <w:r>
              <w:rPr>
                <w:rFonts w:hint="eastAsia" w:cs="Arial"/>
                <w:sz w:val="21"/>
                <w:szCs w:val="21"/>
                <w:lang w:val="en-US" w:eastAsia="zh-CN"/>
              </w:rPr>
              <w:t>0. Definition</w:t>
            </w:r>
          </w:p>
          <w:p>
            <w:r>
              <w:rPr>
                <w:rFonts w:hint="eastAsia" w:cs="Arial"/>
                <w:sz w:val="21"/>
                <w:szCs w:val="21"/>
                <w:lang w:val="en-US" w:eastAsia="zh-CN"/>
              </w:rPr>
              <w:t/>
            </w:r>
          </w:p>
          <w:p>
            <w:r>
              <w:rPr>
                <w:rFonts w:hint="eastAsia" w:cs="Arial"/>
                <w:sz w:val="21"/>
                <w:szCs w:val="21"/>
                <w:lang w:val="en-US" w:eastAsia="zh-CN"/>
              </w:rPr>
              <w:t>Software means the program and related documents which are comprised of those</w:t>
            </w:r>
          </w:p>
          <w:p>
            <w:r>
              <w:rPr>
                <w:rFonts w:hint="eastAsia" w:cs="Arial"/>
                <w:sz w:val="21"/>
                <w:szCs w:val="21"/>
                <w:lang w:val="en-US" w:eastAsia="zh-CN"/>
              </w:rPr>
              <w:t>Contribution and licensed under this License.</w:t>
            </w:r>
          </w:p>
          <w:p>
            <w:r>
              <w:rPr>
                <w:rFonts w:hint="eastAsia" w:cs="Arial"/>
                <w:sz w:val="21"/>
                <w:szCs w:val="21"/>
                <w:lang w:val="en-US" w:eastAsia="zh-CN"/>
              </w:rPr>
              <w:t/>
            </w:r>
          </w:p>
          <w:p>
            <w:r>
              <w:rPr>
                <w:rFonts w:hint="eastAsia" w:cs="Arial"/>
                <w:sz w:val="21"/>
                <w:szCs w:val="21"/>
                <w:lang w:val="en-US" w:eastAsia="zh-CN"/>
              </w:rPr>
              <w:t>Contributor means the Individual or Legal Entity who licenses its copyrightable</w:t>
            </w:r>
          </w:p>
          <w:p>
            <w:r>
              <w:rPr>
                <w:rFonts w:hint="eastAsia" w:cs="Arial"/>
                <w:sz w:val="21"/>
                <w:szCs w:val="21"/>
                <w:lang w:val="en-US" w:eastAsia="zh-CN"/>
              </w:rPr>
              <w:t>work under this License.</w:t>
            </w:r>
          </w:p>
          <w:p>
            <w:r>
              <w:rPr>
                <w:rFonts w:hint="eastAsia" w:cs="Arial"/>
                <w:sz w:val="21"/>
                <w:szCs w:val="21"/>
                <w:lang w:val="en-US" w:eastAsia="zh-CN"/>
              </w:rPr>
              <w:t/>
            </w:r>
          </w:p>
          <w:p>
            <w:r>
              <w:rPr>
                <w:rFonts w:hint="eastAsia" w:cs="Arial"/>
                <w:sz w:val="21"/>
                <w:szCs w:val="21"/>
                <w:lang w:val="en-US" w:eastAsia="zh-CN"/>
              </w:rPr>
              <w:t>Legal Entity means the entity making a Contribution and all its Affiliates.</w:t>
            </w:r>
          </w:p>
          <w:p>
            <w:r>
              <w:rPr>
                <w:rFonts w:hint="eastAsia" w:cs="Arial"/>
                <w:sz w:val="21"/>
                <w:szCs w:val="21"/>
                <w:lang w:val="en-US" w:eastAsia="zh-CN"/>
              </w:rPr>
              <w:t/>
            </w:r>
          </w:p>
          <w:p>
            <w:r>
              <w:rPr>
                <w:rFonts w:hint="eastAsia" w:cs="Arial"/>
                <w:sz w:val="21"/>
                <w:szCs w:val="21"/>
                <w:lang w:val="en-US" w:eastAsia="zh-CN"/>
              </w:rPr>
              <w:t>Affiliates means entities that control, or are controlled by, or are under common</w:t>
            </w:r>
          </w:p>
          <w:p>
            <w:r>
              <w:rPr>
                <w:rFonts w:hint="eastAsia" w:cs="Arial"/>
                <w:sz w:val="21"/>
                <w:szCs w:val="21"/>
                <w:lang w:val="en-US" w:eastAsia="zh-CN"/>
              </w:rPr>
              <w:t>control with a party to this License, 'control' means direct or indirect</w:t>
            </w:r>
          </w:p>
          <w:p>
            <w:r>
              <w:rPr>
                <w:rFonts w:hint="eastAsia" w:cs="Arial"/>
                <w:sz w:val="21"/>
                <w:szCs w:val="21"/>
                <w:lang w:val="en-US" w:eastAsia="zh-CN"/>
              </w:rPr>
              <w:t>ownership of at least fifty percent (50%) of the voting power, capital or other</w:t>
            </w:r>
          </w:p>
          <w:p>
            <w:r>
              <w:rPr>
                <w:rFonts w:hint="eastAsia" w:cs="Arial"/>
                <w:sz w:val="21"/>
                <w:szCs w:val="21"/>
                <w:lang w:val="en-US" w:eastAsia="zh-CN"/>
              </w:rPr>
              <w:t>securities of controlled or commonly controlled entity.</w:t>
            </w:r>
          </w:p>
          <w:p>
            <w:r>
              <w:rPr>
                <w:rFonts w:hint="eastAsia" w:cs="Arial"/>
                <w:sz w:val="21"/>
                <w:szCs w:val="21"/>
                <w:lang w:val="en-US" w:eastAsia="zh-CN"/>
              </w:rPr>
              <w:t/>
            </w:r>
          </w:p>
          <w:p>
            <w:r>
              <w:rPr>
                <w:rFonts w:hint="eastAsia" w:cs="Arial"/>
                <w:sz w:val="21"/>
                <w:szCs w:val="21"/>
                <w:lang w:val="en-US" w:eastAsia="zh-CN"/>
              </w:rPr>
              <w:t>Contribution means the copyrightable work licensed by a particular Contributor</w:t>
            </w:r>
          </w:p>
          <w:p>
            <w:r>
              <w:rPr>
                <w:rFonts w:hint="eastAsia" w:cs="Arial"/>
                <w:sz w:val="21"/>
                <w:szCs w:val="21"/>
                <w:lang w:val="en-US" w:eastAsia="zh-CN"/>
              </w:rPr>
              <w:t>under this License.</w:t>
            </w:r>
          </w:p>
          <w:p>
            <w:r>
              <w:rPr>
                <w:rFonts w:hint="eastAsia" w:cs="Arial"/>
                <w:sz w:val="21"/>
                <w:szCs w:val="21"/>
                <w:lang w:val="en-US" w:eastAsia="zh-CN"/>
              </w:rPr>
              <w:t/>
            </w:r>
          </w:p>
          <w:p>
            <w:r>
              <w:rPr>
                <w:rFonts w:hint="eastAsia" w:cs="Arial"/>
                <w:sz w:val="21"/>
                <w:szCs w:val="21"/>
                <w:lang w:val="en-US" w:eastAsia="zh-CN"/>
              </w:rPr>
              <w:t>1. Grant of Copyright License</w:t>
            </w:r>
          </w:p>
          <w:p>
            <w:r>
              <w:rPr>
                <w:rFonts w:hint="eastAsia" w:cs="Arial"/>
                <w:sz w:val="21"/>
                <w:szCs w:val="21"/>
                <w:lang w:val="en-US" w:eastAsia="zh-CN"/>
              </w:rPr>
              <w:t/>
            </w:r>
          </w:p>
          <w:p>
            <w:r>
              <w:rPr>
                <w:rFonts w:hint="eastAsia" w:cs="Arial"/>
                <w:sz w:val="21"/>
                <w:szCs w:val="21"/>
                <w:lang w:val="en-US" w:eastAsia="zh-CN"/>
              </w:rPr>
              <w:t>Subject to the terms and conditions of this License, each Contributor hereby</w:t>
            </w:r>
          </w:p>
          <w:p>
            <w:r>
              <w:rPr>
                <w:rFonts w:hint="eastAsia" w:cs="Arial"/>
                <w:sz w:val="21"/>
                <w:szCs w:val="21"/>
                <w:lang w:val="en-US" w:eastAsia="zh-CN"/>
              </w:rPr>
              <w:t>grants to you a perpetual, worldwide, royalty-free, non-exclusive, irrevocable</w:t>
            </w:r>
          </w:p>
          <w:p>
            <w:r>
              <w:rPr>
                <w:rFonts w:hint="eastAsia" w:cs="Arial"/>
                <w:sz w:val="21"/>
                <w:szCs w:val="21"/>
                <w:lang w:val="en-US" w:eastAsia="zh-CN"/>
              </w:rPr>
              <w:t>copyright license to reproduce, use, modify, or distribute its Contribution, with</w:t>
            </w:r>
          </w:p>
          <w:p>
            <w:r>
              <w:rPr>
                <w:rFonts w:hint="eastAsia" w:cs="Arial"/>
                <w:sz w:val="21"/>
                <w:szCs w:val="21"/>
                <w:lang w:val="en-US" w:eastAsia="zh-CN"/>
              </w:rPr>
              <w:t>modification or not.</w:t>
            </w:r>
          </w:p>
          <w:p>
            <w:r>
              <w:rPr>
                <w:rFonts w:hint="eastAsia" w:cs="Arial"/>
                <w:sz w:val="21"/>
                <w:szCs w:val="21"/>
                <w:lang w:val="en-US" w:eastAsia="zh-CN"/>
              </w:rPr>
              <w:t/>
            </w:r>
          </w:p>
          <w:p>
            <w:r>
              <w:rPr>
                <w:rFonts w:hint="eastAsia" w:cs="Arial"/>
                <w:sz w:val="21"/>
                <w:szCs w:val="21"/>
                <w:lang w:val="en-US" w:eastAsia="zh-CN"/>
              </w:rPr>
              <w:t>2. Grant of Patent License</w:t>
            </w:r>
          </w:p>
          <w:p>
            <w:r>
              <w:rPr>
                <w:rFonts w:hint="eastAsia" w:cs="Arial"/>
                <w:sz w:val="21"/>
                <w:szCs w:val="21"/>
                <w:lang w:val="en-US" w:eastAsia="zh-CN"/>
              </w:rPr>
              <w:t/>
            </w:r>
          </w:p>
          <w:p>
            <w:r>
              <w:rPr>
                <w:rFonts w:hint="eastAsia" w:cs="Arial"/>
                <w:sz w:val="21"/>
                <w:szCs w:val="21"/>
                <w:lang w:val="en-US" w:eastAsia="zh-CN"/>
              </w:rPr>
              <w:t>Subject to the terms and conditions of this License, each Contributor hereby</w:t>
            </w:r>
          </w:p>
          <w:p>
            <w:r>
              <w:rPr>
                <w:rFonts w:hint="eastAsia" w:cs="Arial"/>
                <w:sz w:val="21"/>
                <w:szCs w:val="21"/>
                <w:lang w:val="en-US" w:eastAsia="zh-CN"/>
              </w:rPr>
              <w:t>grants to you a perpetual, worldwide, royalty-free, non-exclusive, irrevocable</w:t>
            </w:r>
          </w:p>
          <w:p>
            <w:r>
              <w:rPr>
                <w:rFonts w:hint="eastAsia" w:cs="Arial"/>
                <w:sz w:val="21"/>
                <w:szCs w:val="21"/>
                <w:lang w:val="en-US" w:eastAsia="zh-CN"/>
              </w:rPr>
              <w:t>(except for revocation under this Section) patent license to make, have made,</w:t>
            </w:r>
          </w:p>
          <w:p>
            <w:r>
              <w:rPr>
                <w:rFonts w:hint="eastAsia" w:cs="Arial"/>
                <w:sz w:val="21"/>
                <w:szCs w:val="21"/>
                <w:lang w:val="en-US" w:eastAsia="zh-CN"/>
              </w:rPr>
              <w:t>use, offer for sale, sell, import or otherwise transfer its Contribution where</w:t>
            </w:r>
          </w:p>
          <w:p>
            <w:r>
              <w:rPr>
                <w:rFonts w:hint="eastAsia" w:cs="Arial"/>
                <w:sz w:val="21"/>
                <w:szCs w:val="21"/>
                <w:lang w:val="en-US" w:eastAsia="zh-CN"/>
              </w:rPr>
              <w:t>such patent license is only limited to the patent claims owned or controlled by</w:t>
            </w:r>
          </w:p>
          <w:p>
            <w:r>
              <w:rPr>
                <w:rFonts w:hint="eastAsia" w:cs="Arial"/>
                <w:sz w:val="21"/>
                <w:szCs w:val="21"/>
                <w:lang w:val="en-US" w:eastAsia="zh-CN"/>
              </w:rPr>
              <w:t>such Contributor now or in future which will be necessarily infringed by its</w:t>
            </w:r>
          </w:p>
          <w:p>
            <w:r>
              <w:rPr>
                <w:rFonts w:hint="eastAsia" w:cs="Arial"/>
                <w:sz w:val="21"/>
                <w:szCs w:val="21"/>
                <w:lang w:val="en-US" w:eastAsia="zh-CN"/>
              </w:rPr>
              <w:t>Contribution alone, or by combination of the Contribution with the Software to</w:t>
            </w:r>
          </w:p>
          <w:p>
            <w:r>
              <w:rPr>
                <w:rFonts w:hint="eastAsia" w:cs="Arial"/>
                <w:sz w:val="21"/>
                <w:szCs w:val="21"/>
                <w:lang w:val="en-US" w:eastAsia="zh-CN"/>
              </w:rPr>
              <w:t>which the Contribution was contributed, excluding of any patent claims solely be</w:t>
            </w:r>
          </w:p>
          <w:p>
            <w:r>
              <w:rPr>
                <w:rFonts w:hint="eastAsia" w:cs="Arial"/>
                <w:sz w:val="21"/>
                <w:szCs w:val="21"/>
                <w:lang w:val="en-US" w:eastAsia="zh-CN"/>
              </w:rPr>
              <w:t>infringed by your or others' modification or other combinations. If you or your</w:t>
            </w:r>
          </w:p>
          <w:p>
            <w:r>
              <w:rPr>
                <w:rFonts w:hint="eastAsia" w:cs="Arial"/>
                <w:sz w:val="21"/>
                <w:szCs w:val="21"/>
                <w:lang w:val="en-US" w:eastAsia="zh-CN"/>
              </w:rPr>
              <w:t>Affiliates directly or indirectly (including through an agent, patent licensee or</w:t>
            </w:r>
          </w:p>
          <w:p>
            <w:r>
              <w:rPr>
                <w:rFonts w:hint="eastAsia" w:cs="Arial"/>
                <w:sz w:val="21"/>
                <w:szCs w:val="21"/>
                <w:lang w:val="en-US" w:eastAsia="zh-CN"/>
              </w:rPr>
              <w:t>assigneeÃÂÃÂ¯ÃÂÃÂ¼ÃÂÃ¢ÂÂ°, institute patent litigation (including a</w:t>
            </w:r>
          </w:p>
          <w:p>
            <w:r>
              <w:rPr>
                <w:rFonts w:hint="eastAsia" w:cs="Arial"/>
                <w:sz w:val="21"/>
                <w:szCs w:val="21"/>
                <w:lang w:val="en-US" w:eastAsia="zh-CN"/>
              </w:rPr>
              <w:t>cross claim or counterclaim in a litigation) or other patent enforcement</w:t>
            </w:r>
          </w:p>
          <w:p>
            <w:r>
              <w:rPr>
                <w:rFonts w:hint="eastAsia" w:cs="Arial"/>
                <w:sz w:val="21"/>
                <w:szCs w:val="21"/>
                <w:lang w:val="en-US" w:eastAsia="zh-CN"/>
              </w:rPr>
              <w:t>activities against any individual or entity by alleging that the Software or any</w:t>
            </w:r>
          </w:p>
          <w:p>
            <w:r>
              <w:rPr>
                <w:rFonts w:hint="eastAsia" w:cs="Arial"/>
                <w:sz w:val="21"/>
                <w:szCs w:val="21"/>
                <w:lang w:val="en-US" w:eastAsia="zh-CN"/>
              </w:rPr>
              <w:t>Contribution in it infringes patents, then any patent license granted to you</w:t>
            </w:r>
          </w:p>
          <w:p>
            <w:r>
              <w:rPr>
                <w:rFonts w:hint="eastAsia" w:cs="Arial"/>
                <w:sz w:val="21"/>
                <w:szCs w:val="21"/>
                <w:lang w:val="en-US" w:eastAsia="zh-CN"/>
              </w:rPr>
              <w:t>under this License for the Software shall terminate as of the date such</w:t>
            </w:r>
          </w:p>
          <w:p>
            <w:r>
              <w:rPr>
                <w:rFonts w:hint="eastAsia" w:cs="Arial"/>
                <w:sz w:val="21"/>
                <w:szCs w:val="21"/>
                <w:lang w:val="en-US" w:eastAsia="zh-CN"/>
              </w:rPr>
              <w:t>litigation or activity is filed or taken.</w:t>
            </w:r>
          </w:p>
          <w:p>
            <w:r>
              <w:rPr>
                <w:rFonts w:hint="eastAsia" w:cs="Arial"/>
                <w:sz w:val="21"/>
                <w:szCs w:val="21"/>
                <w:lang w:val="en-US" w:eastAsia="zh-CN"/>
              </w:rPr>
              <w:t/>
            </w:r>
          </w:p>
          <w:p>
            <w:r>
              <w:rPr>
                <w:rFonts w:hint="eastAsia" w:cs="Arial"/>
                <w:sz w:val="21"/>
                <w:szCs w:val="21"/>
                <w:lang w:val="en-US" w:eastAsia="zh-CN"/>
              </w:rPr>
              <w:t>3. No Trademark License</w:t>
            </w:r>
          </w:p>
          <w:p>
            <w:r>
              <w:rPr>
                <w:rFonts w:hint="eastAsia" w:cs="Arial"/>
                <w:sz w:val="21"/>
                <w:szCs w:val="21"/>
                <w:lang w:val="en-US" w:eastAsia="zh-CN"/>
              </w:rPr>
              <w:t/>
            </w:r>
          </w:p>
          <w:p>
            <w:r>
              <w:rPr>
                <w:rFonts w:hint="eastAsia" w:cs="Arial"/>
                <w:sz w:val="21"/>
                <w:szCs w:val="21"/>
                <w:lang w:val="en-US" w:eastAsia="zh-CN"/>
              </w:rPr>
              <w:t>No trademark license is granted to use the trade names, trademarks, service</w:t>
            </w:r>
          </w:p>
          <w:p>
            <w:r>
              <w:rPr>
                <w:rFonts w:hint="eastAsia" w:cs="Arial"/>
                <w:sz w:val="21"/>
                <w:szCs w:val="21"/>
                <w:lang w:val="en-US" w:eastAsia="zh-CN"/>
              </w:rPr>
              <w:t>marks, or product names of Contributor, except as required to fulfill notice</w:t>
            </w:r>
          </w:p>
          <w:p>
            <w:r>
              <w:rPr>
                <w:rFonts w:hint="eastAsia" w:cs="Arial"/>
                <w:sz w:val="21"/>
                <w:szCs w:val="21"/>
                <w:lang w:val="en-US" w:eastAsia="zh-CN"/>
              </w:rPr>
              <w:t>requirements in section 4.</w:t>
            </w:r>
          </w:p>
          <w:p>
            <w:r>
              <w:rPr>
                <w:rFonts w:hint="eastAsia" w:cs="Arial"/>
                <w:sz w:val="21"/>
                <w:szCs w:val="21"/>
                <w:lang w:val="en-US" w:eastAsia="zh-CN"/>
              </w:rPr>
              <w:t/>
            </w:r>
          </w:p>
          <w:p>
            <w:r>
              <w:rPr>
                <w:rFonts w:hint="eastAsia" w:cs="Arial"/>
                <w:sz w:val="21"/>
                <w:szCs w:val="21"/>
                <w:lang w:val="en-US" w:eastAsia="zh-CN"/>
              </w:rPr>
              <w:t>4. Distribution Restriction</w:t>
            </w:r>
          </w:p>
          <w:p>
            <w:r>
              <w:rPr>
                <w:rFonts w:hint="eastAsia" w:cs="Arial"/>
                <w:sz w:val="21"/>
                <w:szCs w:val="21"/>
                <w:lang w:val="en-US" w:eastAsia="zh-CN"/>
              </w:rPr>
              <w:t/>
            </w:r>
          </w:p>
          <w:p>
            <w:r>
              <w:rPr>
                <w:rFonts w:hint="eastAsia" w:cs="Arial"/>
                <w:sz w:val="21"/>
                <w:szCs w:val="21"/>
                <w:lang w:val="en-US" w:eastAsia="zh-CN"/>
              </w:rPr>
              <w:t>You may distribute the Software in any medium with or without modification,</w:t>
            </w:r>
          </w:p>
          <w:p>
            <w:r>
              <w:rPr>
                <w:rFonts w:hint="eastAsia" w:cs="Arial"/>
                <w:sz w:val="21"/>
                <w:szCs w:val="21"/>
                <w:lang w:val="en-US" w:eastAsia="zh-CN"/>
              </w:rPr>
              <w:t>whether in source or executable forms, provided that you provide recipients with</w:t>
            </w:r>
          </w:p>
          <w:p>
            <w:r>
              <w:rPr>
                <w:rFonts w:hint="eastAsia" w:cs="Arial"/>
                <w:sz w:val="21"/>
                <w:szCs w:val="21"/>
                <w:lang w:val="en-US" w:eastAsia="zh-CN"/>
              </w:rPr>
              <w:t>a copy of this License and retain copyright, patent, trademark and disclaimer</w:t>
            </w:r>
          </w:p>
          <w:p>
            <w:r>
              <w:rPr>
                <w:rFonts w:hint="eastAsia" w:cs="Arial"/>
                <w:sz w:val="21"/>
                <w:szCs w:val="21"/>
                <w:lang w:val="en-US" w:eastAsia="zh-CN"/>
              </w:rPr>
              <w:t>statements in the Software.</w:t>
            </w:r>
          </w:p>
          <w:p>
            <w:r>
              <w:rPr>
                <w:rFonts w:hint="eastAsia" w:cs="Arial"/>
                <w:sz w:val="21"/>
                <w:szCs w:val="21"/>
                <w:lang w:val="en-US" w:eastAsia="zh-CN"/>
              </w:rPr>
              <w:t/>
            </w:r>
          </w:p>
          <w:p>
            <w:r>
              <w:rPr>
                <w:rFonts w:hint="eastAsia" w:cs="Arial"/>
                <w:sz w:val="21"/>
                <w:szCs w:val="21"/>
                <w:lang w:val="en-US" w:eastAsia="zh-CN"/>
              </w:rPr>
              <w:t>5. Disclaimer of Warranty and Limitation of Liability</w:t>
            </w:r>
          </w:p>
          <w:p>
            <w:r>
              <w:rPr>
                <w:rFonts w:hint="eastAsia" w:cs="Arial"/>
                <w:sz w:val="21"/>
                <w:szCs w:val="21"/>
                <w:lang w:val="en-US" w:eastAsia="zh-CN"/>
              </w:rPr>
              <w:t/>
            </w:r>
          </w:p>
          <w:p>
            <w:r>
              <w:rPr>
                <w:rFonts w:hint="eastAsia" w:cs="Arial"/>
                <w:sz w:val="21"/>
                <w:szCs w:val="21"/>
                <w:lang w:val="en-US" w:eastAsia="zh-CN"/>
              </w:rPr>
              <w:t>The Software and Contribution in it are provided without warranties of any kind,</w:t>
            </w:r>
          </w:p>
          <w:p>
            <w:r>
              <w:rPr>
                <w:rFonts w:hint="eastAsia" w:cs="Arial"/>
                <w:sz w:val="21"/>
                <w:szCs w:val="21"/>
                <w:lang w:val="en-US" w:eastAsia="zh-CN"/>
              </w:rPr>
              <w:t>either express or implied. In no event shall any Contributor or copyright holder</w:t>
            </w:r>
          </w:p>
          <w:p>
            <w:r>
              <w:rPr>
                <w:rFonts w:hint="eastAsia" w:cs="Arial"/>
                <w:sz w:val="21"/>
                <w:szCs w:val="21"/>
                <w:lang w:val="en-US" w:eastAsia="zh-CN"/>
              </w:rPr>
              <w:t>be liable to you for any damages,including, but not limited to any direct, or</w:t>
            </w:r>
          </w:p>
          <w:p>
            <w:r>
              <w:rPr>
                <w:rFonts w:hint="eastAsia" w:cs="Arial"/>
                <w:sz w:val="21"/>
                <w:szCs w:val="21"/>
                <w:lang w:val="en-US" w:eastAsia="zh-CN"/>
              </w:rPr>
              <w:t>indirect, special or consequential damages arising from your use or inability to</w:t>
            </w:r>
          </w:p>
          <w:p>
            <w:r>
              <w:rPr>
                <w:rFonts w:hint="eastAsia" w:cs="Arial"/>
                <w:sz w:val="21"/>
                <w:szCs w:val="21"/>
                <w:lang w:val="en-US" w:eastAsia="zh-CN"/>
              </w:rPr>
              <w:t>use the Software or the Contribution in it, no matter how it's caused or based on</w:t>
            </w:r>
          </w:p>
          <w:p>
            <w:r>
              <w:rPr>
                <w:rFonts w:hint="eastAsia" w:cs="Arial"/>
                <w:sz w:val="21"/>
                <w:szCs w:val="21"/>
                <w:lang w:val="en-US" w:eastAsia="zh-CN"/>
              </w:rPr>
              <w:t>which legal theory, even if advised of the possibility of such damages.</w:t>
            </w:r>
          </w:p>
          <w:p>
            <w:r>
              <w:rPr>
                <w:rFonts w:hint="eastAsia" w:cs="Arial"/>
                <w:sz w:val="21"/>
                <w:szCs w:val="21"/>
                <w:lang w:val="en-US" w:eastAsia="zh-CN"/>
              </w:rPr>
              <w:t/>
            </w:r>
          </w:p>
          <w:p>
            <w:r>
              <w:rPr>
                <w:rFonts w:hint="eastAsia" w:cs="Arial"/>
                <w:sz w:val="21"/>
                <w:szCs w:val="21"/>
                <w:lang w:val="en-US" w:eastAsia="zh-CN"/>
              </w:rPr>
              <w:t>End of the Terms and Conditions</w:t>
            </w:r>
          </w:p>
          <w:p>
            <w:r>
              <w:rPr>
                <w:rFonts w:hint="eastAsia" w:cs="Arial"/>
                <w:sz w:val="21"/>
                <w:szCs w:val="21"/>
                <w:lang w:val="en-US" w:eastAsia="zh-CN"/>
              </w:rPr>
              <w:t/>
            </w:r>
          </w:p>
          <w:p>
            <w:r>
              <w:rPr>
                <w:rFonts w:hint="eastAsia" w:cs="Arial"/>
                <w:sz w:val="21"/>
                <w:szCs w:val="21"/>
                <w:lang w:val="en-US" w:eastAsia="zh-CN"/>
              </w:rPr>
              <w:t>How to apply the Mulan Permissive Software LicenseÃÂÃÂ¯ÃÂÃÂ¼ÃÂÃÂVersion</w:t>
            </w:r>
          </w:p>
          <w:p>
            <w:r>
              <w:rPr>
                <w:rFonts w:hint="eastAsia" w:cs="Arial"/>
                <w:sz w:val="21"/>
                <w:szCs w:val="21"/>
                <w:lang w:val="en-US" w:eastAsia="zh-CN"/>
              </w:rPr>
              <w:t>1 (Mulan PSL v1) to your software</w:t>
            </w:r>
          </w:p>
          <w:p>
            <w:r>
              <w:rPr>
                <w:rFonts w:hint="eastAsia" w:cs="Arial"/>
                <w:sz w:val="21"/>
                <w:szCs w:val="21"/>
                <w:lang w:val="en-US" w:eastAsia="zh-CN"/>
              </w:rPr>
              <w:t/>
            </w:r>
          </w:p>
          <w:p>
            <w:r>
              <w:rPr>
                <w:rFonts w:hint="eastAsia" w:cs="Arial"/>
                <w:sz w:val="21"/>
                <w:szCs w:val="21"/>
                <w:lang w:val="en-US" w:eastAsia="zh-CN"/>
              </w:rPr>
              <w:t>To apply the Mulan PSL v1 to your work, for easy identification by recipients,</w:t>
            </w:r>
          </w:p>
          <w:p>
            <w:r>
              <w:rPr>
                <w:rFonts w:hint="eastAsia" w:cs="Arial"/>
                <w:sz w:val="21"/>
                <w:szCs w:val="21"/>
                <w:lang w:val="en-US" w:eastAsia="zh-CN"/>
              </w:rPr>
              <w:t>you are suggested to complete following three steps:</w:t>
            </w:r>
          </w:p>
          <w:p>
            <w:r>
              <w:rPr>
                <w:rFonts w:hint="eastAsia" w:cs="Arial"/>
                <w:sz w:val="21"/>
                <w:szCs w:val="21"/>
                <w:lang w:val="en-US" w:eastAsia="zh-CN"/>
              </w:rPr>
              <w:t/>
            </w:r>
          </w:p>
          <w:p>
            <w:r>
              <w:rPr>
                <w:rFonts w:hint="eastAsia" w:cs="Arial"/>
                <w:sz w:val="21"/>
                <w:szCs w:val="21"/>
                <w:lang w:val="en-US" w:eastAsia="zh-CN"/>
              </w:rPr>
              <w:t xml:space="preserve">  i. Fill in the blanks in following statement, including insert your software</w:t>
            </w:r>
          </w:p>
          <w:p>
            <w:r>
              <w:rPr>
                <w:rFonts w:hint="eastAsia" w:cs="Arial"/>
                <w:sz w:val="21"/>
                <w:szCs w:val="21"/>
                <w:lang w:val="en-US" w:eastAsia="zh-CN"/>
              </w:rPr>
              <w:t xml:space="preserve">    name, the year of the first publication of your software, and your name</w:t>
            </w:r>
          </w:p>
          <w:p>
            <w:r>
              <w:rPr>
                <w:rFonts w:hint="eastAsia" w:cs="Arial"/>
                <w:sz w:val="21"/>
                <w:szCs w:val="21"/>
                <w:lang w:val="en-US" w:eastAsia="zh-CN"/>
              </w:rPr>
              <w:t xml:space="preserve">    identified as the copyright owner;</w:t>
            </w:r>
          </w:p>
          <w:p>
            <w:r>
              <w:rPr>
                <w:rFonts w:hint="eastAsia" w:cs="Arial"/>
                <w:sz w:val="21"/>
                <w:szCs w:val="21"/>
                <w:lang w:val="en-US" w:eastAsia="zh-CN"/>
              </w:rPr>
              <w:t/>
            </w:r>
          </w:p>
          <w:p>
            <w:r>
              <w:rPr>
                <w:rFonts w:hint="eastAsia" w:cs="Arial"/>
                <w:sz w:val="21"/>
                <w:szCs w:val="21"/>
                <w:lang w:val="en-US" w:eastAsia="zh-CN"/>
              </w:rPr>
              <w:t xml:space="preserve">  ii. Create a file named "LICENSE" which contains the whole context of this</w:t>
            </w:r>
          </w:p>
          <w:p>
            <w:r>
              <w:rPr>
                <w:rFonts w:hint="eastAsia" w:cs="Arial"/>
                <w:sz w:val="21"/>
                <w:szCs w:val="21"/>
                <w:lang w:val="en-US" w:eastAsia="zh-CN"/>
              </w:rPr>
              <w:t xml:space="preserve">    License in the first directory of your software package;</w:t>
            </w:r>
          </w:p>
          <w:p>
            <w:r>
              <w:rPr>
                <w:rFonts w:hint="eastAsia" w:cs="Arial"/>
                <w:sz w:val="21"/>
                <w:szCs w:val="21"/>
                <w:lang w:val="en-US" w:eastAsia="zh-CN"/>
              </w:rPr>
              <w:t/>
            </w:r>
          </w:p>
          <w:p>
            <w:r>
              <w:rPr>
                <w:rFonts w:hint="eastAsia" w:cs="Arial"/>
                <w:sz w:val="21"/>
                <w:szCs w:val="21"/>
                <w:lang w:val="en-US" w:eastAsia="zh-CN"/>
              </w:rPr>
              <w:t xml:space="preserve">  iii. Attach the statement to the appropriate annotated syntax at the beginning</w:t>
            </w:r>
          </w:p>
          <w:p>
            <w:r>
              <w:rPr>
                <w:rFonts w:hint="eastAsia" w:cs="Arial"/>
                <w:sz w:val="21"/>
                <w:szCs w:val="21"/>
                <w:lang w:val="en-US" w:eastAsia="zh-CN"/>
              </w:rPr>
              <w:t xml:space="preserve">    of each source file.</w:t>
            </w:r>
          </w:p>
          <w:p>
            <w:r>
              <w:rPr>
                <w:rFonts w:hint="eastAsia" w:cs="Arial"/>
                <w:sz w:val="21"/>
                <w:szCs w:val="21"/>
                <w:lang w:val="en-US" w:eastAsia="zh-CN"/>
              </w:rPr>
              <w:t/>
            </w:r>
          </w:p>
          <w:p>
            <w:r>
              <w:rPr>
                <w:rFonts w:hint="eastAsia" w:cs="Arial"/>
                <w:sz w:val="21"/>
                <w:szCs w:val="21"/>
                <w:lang w:val="en-US" w:eastAsia="zh-CN"/>
              </w:rPr>
              <w:t>Copyright (c) [2019] [name of copyright holder]</w:t>
            </w:r>
          </w:p>
          <w:p>
            <w:r>
              <w:rPr>
                <w:rFonts w:hint="eastAsia" w:cs="Arial"/>
                <w:sz w:val="21"/>
                <w:szCs w:val="21"/>
                <w:lang w:val="en-US" w:eastAsia="zh-CN"/>
              </w:rPr>
              <w:t/>
            </w:r>
          </w:p>
          <w:p>
            <w:r>
              <w:rPr>
                <w:rFonts w:hint="eastAsia" w:cs="Arial"/>
                <w:sz w:val="21"/>
                <w:szCs w:val="21"/>
                <w:lang w:val="en-US" w:eastAsia="zh-CN"/>
              </w:rPr>
              <w:t>[Software Name] is licensed under the Mulan PSL v1.</w:t>
            </w:r>
          </w:p>
          <w:p>
            <w:r>
              <w:rPr>
                <w:rFonts w:hint="eastAsia" w:cs="Arial"/>
                <w:sz w:val="21"/>
                <w:szCs w:val="21"/>
                <w:lang w:val="en-US" w:eastAsia="zh-CN"/>
              </w:rPr>
              <w:t/>
            </w:r>
          </w:p>
          <w:p>
            <w:r>
              <w:rPr>
                <w:rFonts w:hint="eastAsia" w:cs="Arial"/>
                <w:sz w:val="21"/>
                <w:szCs w:val="21"/>
                <w:lang w:val="en-US" w:eastAsia="zh-CN"/>
              </w:rPr>
              <w:t>You can use this software according to the terms and conditions of the Mulan PSL</w:t>
            </w:r>
          </w:p>
          <w:p>
            <w:r>
              <w:rPr>
                <w:rFonts w:hint="eastAsia" w:cs="Arial"/>
                <w:sz w:val="21"/>
                <w:szCs w:val="21"/>
                <w:lang w:val="en-US" w:eastAsia="zh-CN"/>
              </w:rPr>
              <w:t>v1.</w:t>
            </w:r>
          </w:p>
          <w:p>
            <w:r>
              <w:rPr>
                <w:rFonts w:hint="eastAsia" w:cs="Arial"/>
                <w:sz w:val="21"/>
                <w:szCs w:val="21"/>
                <w:lang w:val="en-US" w:eastAsia="zh-CN"/>
              </w:rPr>
              <w:t/>
            </w:r>
          </w:p>
          <w:p>
            <w:r>
              <w:rPr>
                <w:rFonts w:hint="eastAsia" w:cs="Arial"/>
                <w:sz w:val="21"/>
                <w:szCs w:val="21"/>
                <w:lang w:val="en-US" w:eastAsia="zh-CN"/>
              </w:rPr>
              <w:t>You may obtain a copy of Mulan PSL v1 at:</w:t>
            </w:r>
          </w:p>
          <w:p>
            <w:r>
              <w:rPr>
                <w:rFonts w:hint="eastAsia" w:cs="Arial"/>
                <w:sz w:val="21"/>
                <w:szCs w:val="21"/>
                <w:lang w:val="en-US" w:eastAsia="zh-CN"/>
              </w:rPr>
              <w:t/>
            </w:r>
          </w:p>
          <w:p>
            <w:r>
              <w:rPr>
                <w:rFonts w:hint="eastAsia" w:cs="Arial"/>
                <w:sz w:val="21"/>
                <w:szCs w:val="21"/>
                <w:lang w:val="en-US" w:eastAsia="zh-CN"/>
              </w:rPr>
              <w:t>http://license.coscl.org.cn/MulanPSL</w:t>
            </w:r>
          </w:p>
          <w:p>
            <w:r>
              <w:rPr>
                <w:rFonts w:hint="eastAsia" w:cs="Arial"/>
                <w:sz w:val="21"/>
                <w:szCs w:val="21"/>
                <w:lang w:val="en-US" w:eastAsia="zh-CN"/>
              </w:rPr>
              <w:t/>
            </w:r>
          </w:p>
          <w:p>
            <w:r>
              <w:rPr>
                <w:rFonts w:hint="eastAsia" w:cs="Arial"/>
                <w:sz w:val="21"/>
                <w:szCs w:val="21"/>
                <w:lang w:val="en-US" w:eastAsia="zh-CN"/>
              </w:rPr>
              <w:t>THIS SOFTWARE IS PROVIDED ON AN "AS IS" BASIS, WITHOUT WARRANTIES OF ANY KIND,</w:t>
            </w:r>
          </w:p>
          <w:p>
            <w:r>
              <w:rPr>
                <w:rFonts w:hint="eastAsia" w:cs="Arial"/>
                <w:sz w:val="21"/>
                <w:szCs w:val="21"/>
                <w:lang w:val="en-US" w:eastAsia="zh-CN"/>
              </w:rPr>
              <w:t>EITHER EXPRESS OR IMPLIED, INCLUDING BUT NOT LIMITED TO NON-INFRINGEMENT,</w:t>
            </w:r>
          </w:p>
          <w:p>
            <w:r>
              <w:rPr>
                <w:rFonts w:hint="eastAsia" w:cs="Arial"/>
                <w:sz w:val="21"/>
                <w:szCs w:val="21"/>
                <w:lang w:val="en-US" w:eastAsia="zh-CN"/>
              </w:rPr>
              <w:t>MERCHANTABILITY OR FIT FOR A PARTICULAR PURPOSE.</w:t>
            </w:r>
          </w:p>
          <w:p>
            <w:r>
              <w:rPr>
                <w:rFonts w:hint="eastAsia" w:cs="Arial"/>
                <w:sz w:val="21"/>
                <w:szCs w:val="21"/>
                <w:lang w:val="en-US" w:eastAsia="zh-CN"/>
              </w:rPr>
              <w:t/>
            </w:r>
          </w:p>
          <w:p>
            <w:r>
              <w:rPr>
                <w:rFonts w:hint="eastAsia" w:cs="Arial"/>
                <w:sz w:val="21"/>
                <w:szCs w:val="21"/>
                <w:lang w:val="en-US" w:eastAsia="zh-CN"/>
              </w:rPr>
              <w:t>See the Mulan PSL v1 for more details.</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Standard License Header</w:t>
            </w:r>
          </w:p>
          <w:p>
            <w:r>
              <w:rPr>
                <w:rFonts w:hint="eastAsia" w:cs="Arial"/>
                <w:sz w:val="21"/>
                <w:szCs w:val="21"/>
                <w:lang w:val="en-US" w:eastAsia="zh-CN"/>
              </w:rPr>
              <w:t/>
            </w:r>
          </w:p>
          <w:p>
            <w:r>
              <w:rPr>
                <w:rFonts w:hint="eastAsia" w:cs="Arial"/>
                <w:sz w:val="21"/>
                <w:szCs w:val="21"/>
                <w:lang w:val="en-US" w:eastAsia="zh-CN"/>
              </w:rPr>
              <w:t>Copyright (c) [2019] [name of copyright holder]</w:t>
            </w:r>
          </w:p>
          <w:p>
            <w:r>
              <w:rPr>
                <w:rFonts w:hint="eastAsia" w:cs="Arial"/>
                <w:sz w:val="21"/>
                <w:szCs w:val="21"/>
                <w:lang w:val="en-US" w:eastAsia="zh-CN"/>
              </w:rPr>
              <w:t/>
            </w:r>
          </w:p>
          <w:p>
            <w:r>
              <w:rPr>
                <w:rFonts w:hint="eastAsia" w:cs="Arial"/>
                <w:sz w:val="21"/>
                <w:szCs w:val="21"/>
                <w:lang w:val="en-US" w:eastAsia="zh-CN"/>
              </w:rPr>
              <w:t>[Software Name] is licensed under the Mulan PSL v1.</w:t>
            </w:r>
          </w:p>
          <w:p>
            <w:r>
              <w:rPr>
                <w:rFonts w:hint="eastAsia" w:cs="Arial"/>
                <w:sz w:val="21"/>
                <w:szCs w:val="21"/>
                <w:lang w:val="en-US" w:eastAsia="zh-CN"/>
              </w:rPr>
              <w:t/>
            </w:r>
          </w:p>
          <w:p>
            <w:r>
              <w:rPr>
                <w:rFonts w:hint="eastAsia" w:cs="Arial"/>
                <w:sz w:val="21"/>
                <w:szCs w:val="21"/>
                <w:lang w:val="en-US" w:eastAsia="zh-CN"/>
              </w:rPr>
              <w:t>You can use this software according to the terms and conditions of the Mulan PSL</w:t>
            </w:r>
          </w:p>
          <w:p>
            <w:r>
              <w:rPr>
                <w:rFonts w:hint="eastAsia" w:cs="Arial"/>
                <w:sz w:val="21"/>
                <w:szCs w:val="21"/>
                <w:lang w:val="en-US" w:eastAsia="zh-CN"/>
              </w:rPr>
              <w:t>v1.</w:t>
            </w:r>
          </w:p>
          <w:p>
            <w:r>
              <w:rPr>
                <w:rFonts w:hint="eastAsia" w:cs="Arial"/>
                <w:sz w:val="21"/>
                <w:szCs w:val="21"/>
                <w:lang w:val="en-US" w:eastAsia="zh-CN"/>
              </w:rPr>
              <w:t/>
            </w:r>
          </w:p>
          <w:p>
            <w:r>
              <w:rPr>
                <w:rFonts w:hint="eastAsia" w:cs="Arial"/>
                <w:sz w:val="21"/>
                <w:szCs w:val="21"/>
                <w:lang w:val="en-US" w:eastAsia="zh-CN"/>
              </w:rPr>
              <w:t>You may obtain a copy of Mulan PSL v1 at:</w:t>
            </w:r>
          </w:p>
          <w:p>
            <w:r>
              <w:rPr>
                <w:rFonts w:hint="eastAsia" w:cs="Arial"/>
                <w:sz w:val="21"/>
                <w:szCs w:val="21"/>
                <w:lang w:val="en-US" w:eastAsia="zh-CN"/>
              </w:rPr>
              <w:t/>
            </w:r>
          </w:p>
          <w:p>
            <w:r>
              <w:rPr>
                <w:rFonts w:hint="eastAsia" w:cs="Arial"/>
                <w:sz w:val="21"/>
                <w:szCs w:val="21"/>
                <w:lang w:val="en-US" w:eastAsia="zh-CN"/>
              </w:rPr>
              <w:t>http://license.coscl.org.cn/MulanPSL</w:t>
            </w:r>
          </w:p>
          <w:p>
            <w:r>
              <w:rPr>
                <w:rFonts w:hint="eastAsia" w:cs="Arial"/>
                <w:sz w:val="21"/>
                <w:szCs w:val="21"/>
                <w:lang w:val="en-US" w:eastAsia="zh-CN"/>
              </w:rPr>
              <w:t/>
            </w:r>
          </w:p>
          <w:p>
            <w:r>
              <w:rPr>
                <w:rFonts w:hint="eastAsia" w:cs="Arial"/>
                <w:sz w:val="21"/>
                <w:szCs w:val="21"/>
                <w:lang w:val="en-US" w:eastAsia="zh-CN"/>
              </w:rPr>
              <w:t>THIS SOFTWARE IS PROVIDED ON AN "AS IS" BASIS, WITHOUT WARRANTIES OF ANY KIND,</w:t>
            </w:r>
          </w:p>
          <w:p>
            <w:r>
              <w:rPr>
                <w:rFonts w:hint="eastAsia" w:cs="Arial"/>
                <w:sz w:val="21"/>
                <w:szCs w:val="21"/>
                <w:lang w:val="en-US" w:eastAsia="zh-CN"/>
              </w:rPr>
              <w:t>EITHER EXPRESS OR IMPLIED, INCLUDING BUT NOT LIMITED TO NON-INFRINGEMENT,</w:t>
            </w:r>
          </w:p>
          <w:p>
            <w:r>
              <w:rPr>
                <w:rFonts w:hint="eastAsia" w:cs="Arial"/>
                <w:sz w:val="21"/>
                <w:szCs w:val="21"/>
                <w:lang w:val="en-US" w:eastAsia="zh-CN"/>
              </w:rPr>
              <w:t>MERCHANTABILITY OR FIT FOR A PARTICULAR PURPOSE.</w:t>
            </w:r>
          </w:p>
          <w:p>
            <w:r>
              <w:rPr>
                <w:rFonts w:hint="eastAsia" w:cs="Arial"/>
                <w:sz w:val="21"/>
                <w:szCs w:val="21"/>
                <w:lang w:val="en-US" w:eastAsia="zh-CN"/>
              </w:rPr>
              <w:t/>
            </w:r>
          </w:p>
          <w:p>
            <w:r>
              <w:rPr>
                <w:rFonts w:hint="eastAsia" w:cs="Arial"/>
                <w:sz w:val="21"/>
                <w:szCs w:val="21"/>
                <w:lang w:val="en-US" w:eastAsia="zh-CN"/>
              </w:rPr>
              <w:t>See the Mulan PSL v1 for more details.</w:t>
            </w:r>
          </w:p>
        </w:tc>
      </w:tr>
      <w:bookmarkEnd w:id="6"/>
      <w:bookmarkEnd w:id="7"/>
      <w:bookmarkEnd w:id="8"/>
      <w:bookmarkEnd w:id="9"/>
      <w:bookmarkEnd w:id="10"/>
    </w:tbl>
    <w:p>
      <w:pPr>
        <w:pStyle w:val="4"/>
        <w:rPr>
          <w:rFonts w:hint="default" w:ascii="Arial" w:hAnsi="Arial" w:cs="Arial"/>
          <w:sz w:val="24"/>
          <w:szCs w:val="24"/>
        </w:rPr>
      </w:pPr>
      <w:r>
        <w:rPr>
          <w:rFonts w:hint="eastAsia" w:cs="Arial"/>
          <w:sz w:val="24"/>
          <w:szCs w:val="24"/>
          <w:lang w:val="en-US" w:eastAsia="zh-CN"/>
        </w:rPr>
        <w:t>MIT License</w:t>
      </w:r>
    </w:p>
    <w:p/>
    <w:tbl>
      <w:tblPr>
        <w:tblStyle w:val="47"/>
        <w:tblW w:w="7962" w:type="dxa"/>
        <w:tblInd w:w="1361"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7962"/>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962" w:type="dxa"/>
          </w:tcPr>
          <w:p>
            <w:pPr>
              <w:keepNext w:val="0"/>
              <w:keepLines w:val="0"/>
              <w:widowControl/>
              <w:suppressLineNumbers w:val="0"/>
              <w:spacing w:before="0" w:beforeAutospacing="0" w:after="0" w:afterAutospacing="0"/>
              <w:ind w:left="0" w:right="0"/>
              <w:rPr>
                <w:rFonts w:hint="default" w:ascii="Arial" w:hAnsi="Arial" w:cs="Arial"/>
                <w:sz w:val="21"/>
                <w:szCs w:val="21"/>
              </w:rPr>
            </w:pPr>
            <w:r>
              <w:rPr>
                <w:rFonts w:hint="eastAsia" w:cs="Arial"/>
                <w:sz w:val="21"/>
                <w:szCs w:val="21"/>
                <w:lang w:val="en-US" w:eastAsia="zh-CN"/>
              </w:rPr>
              <w:t>The MIT License</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Copyright (c) &lt;year&gt; &lt;copyright holders&gt;</w:t>
            </w:r>
          </w:p>
          <w:p>
            <w:r>
              <w:rPr>
                <w:rFonts w:hint="eastAsia" w:cs="Arial"/>
                <w:sz w:val="21"/>
                <w:szCs w:val="21"/>
                <w:lang w:val="en-US" w:eastAsia="zh-CN"/>
              </w:rPr>
              <w:t/>
            </w:r>
          </w:p>
          <w:p>
            <w:r>
              <w:rPr>
                <w:rFonts w:hint="eastAsia" w:cs="Arial"/>
                <w:sz w:val="21"/>
                <w:szCs w:val="21"/>
                <w:lang w:val="en-US" w:eastAsia="zh-CN"/>
              </w:rPr>
              <w:t>Permission is hereby granted, free of charge, to any person obtaining a copy of</w:t>
            </w:r>
          </w:p>
          <w:p>
            <w:r>
              <w:rPr>
                <w:rFonts w:hint="eastAsia" w:cs="Arial"/>
                <w:sz w:val="21"/>
                <w:szCs w:val="21"/>
                <w:lang w:val="en-US" w:eastAsia="zh-CN"/>
              </w:rPr>
              <w:t>this software and associated documentation files (the "Software"), to deal in the</w:t>
            </w:r>
          </w:p>
          <w:p>
            <w:r>
              <w:rPr>
                <w:rFonts w:hint="eastAsia" w:cs="Arial"/>
                <w:sz w:val="21"/>
                <w:szCs w:val="21"/>
                <w:lang w:val="en-US" w:eastAsia="zh-CN"/>
              </w:rPr>
              <w:t>Software without restriction, including without limitation the rights to use,</w:t>
            </w:r>
          </w:p>
          <w:p>
            <w:r>
              <w:rPr>
                <w:rFonts w:hint="eastAsia" w:cs="Arial"/>
                <w:sz w:val="21"/>
                <w:szCs w:val="21"/>
                <w:lang w:val="en-US" w:eastAsia="zh-CN"/>
              </w:rPr>
              <w:t>copy, modify, merge, publish, distribute, sublicense, and/or sell copies of the</w:t>
            </w:r>
          </w:p>
          <w:p>
            <w:r>
              <w:rPr>
                <w:rFonts w:hint="eastAsia" w:cs="Arial"/>
                <w:sz w:val="21"/>
                <w:szCs w:val="21"/>
                <w:lang w:val="en-US" w:eastAsia="zh-CN"/>
              </w:rPr>
              <w:t>Software, and to permit persons to whom the Software is furnished to do so,</w:t>
            </w:r>
          </w:p>
          <w:p>
            <w:r>
              <w:rPr>
                <w:rFonts w:hint="eastAsia" w:cs="Arial"/>
                <w:sz w:val="21"/>
                <w:szCs w:val="21"/>
                <w:lang w:val="en-US" w:eastAsia="zh-CN"/>
              </w:rPr>
              <w:t>subject to the following conditions:</w:t>
            </w:r>
          </w:p>
          <w:p>
            <w:r>
              <w:rPr>
                <w:rFonts w:hint="eastAsia" w:cs="Arial"/>
                <w:sz w:val="21"/>
                <w:szCs w:val="21"/>
                <w:lang w:val="en-US" w:eastAsia="zh-CN"/>
              </w:rPr>
              <w:t/>
            </w:r>
          </w:p>
          <w:p>
            <w:r>
              <w:rPr>
                <w:rFonts w:hint="eastAsia" w:cs="Arial"/>
                <w:sz w:val="21"/>
                <w:szCs w:val="21"/>
                <w:lang w:val="en-US" w:eastAsia="zh-CN"/>
              </w:rPr>
              <w:t>The above copyright notice and this permission notice shall be included in all</w:t>
            </w:r>
          </w:p>
          <w:p>
            <w:r>
              <w:rPr>
                <w:rFonts w:hint="eastAsia" w:cs="Arial"/>
                <w:sz w:val="21"/>
                <w:szCs w:val="21"/>
                <w:lang w:val="en-US" w:eastAsia="zh-CN"/>
              </w:rPr>
              <w:t>copies or substantial portions of the Software.</w:t>
            </w:r>
          </w:p>
          <w:p>
            <w:r>
              <w:rPr>
                <w:rFonts w:hint="eastAsia" w:cs="Arial"/>
                <w:sz w:val="21"/>
                <w:szCs w:val="21"/>
                <w:lang w:val="en-US" w:eastAsia="zh-CN"/>
              </w:rPr>
              <w:t/>
            </w:r>
          </w:p>
          <w:p>
            <w:r>
              <w:rPr>
                <w:rFonts w:hint="eastAsia" w:cs="Arial"/>
                <w:sz w:val="21"/>
                <w:szCs w:val="21"/>
                <w:lang w:val="en-US" w:eastAsia="zh-CN"/>
              </w:rPr>
              <w:t>THE SOFTWARE IS PROVIDED "AS IS", WITHOUT WARRANTY OF ANY KIND, EXPRESS OR</w:t>
            </w:r>
          </w:p>
          <w:p>
            <w:r>
              <w:rPr>
                <w:rFonts w:hint="eastAsia" w:cs="Arial"/>
                <w:sz w:val="21"/>
                <w:szCs w:val="21"/>
                <w:lang w:val="en-US" w:eastAsia="zh-CN"/>
              </w:rPr>
              <w:t>IMPLIED, INCLUDING BUT NOT LIMITED TO THE WARRANTIES OF MERCHANTABILITY, FITNESS</w:t>
            </w:r>
          </w:p>
          <w:p>
            <w:r>
              <w:rPr>
                <w:rFonts w:hint="eastAsia" w:cs="Arial"/>
                <w:sz w:val="21"/>
                <w:szCs w:val="21"/>
                <w:lang w:val="en-US" w:eastAsia="zh-CN"/>
              </w:rPr>
              <w:t>FOR A PARTICULAR PURPOSE AND NONINFRINGEMENT. IN NO EVENT SHALL THE AUTHORS OR</w:t>
            </w:r>
          </w:p>
          <w:p>
            <w:r>
              <w:rPr>
                <w:rFonts w:hint="eastAsia" w:cs="Arial"/>
                <w:sz w:val="21"/>
                <w:szCs w:val="21"/>
                <w:lang w:val="en-US" w:eastAsia="zh-CN"/>
              </w:rPr>
              <w:t>COPYRIGHT HOLDERS BE LIABLE FOR ANY CLAIM, DAMAGES OR OTHER LIABILITY, WHETHER IN</w:t>
            </w:r>
          </w:p>
          <w:p>
            <w:r>
              <w:rPr>
                <w:rFonts w:hint="eastAsia" w:cs="Arial"/>
                <w:sz w:val="21"/>
                <w:szCs w:val="21"/>
                <w:lang w:val="en-US" w:eastAsia="zh-CN"/>
              </w:rPr>
              <w:t>AN ACTION OF CONTRACT, TORT OR OTHERWISE, ARISING FROM, OUT OF OR IN CONNECTION</w:t>
            </w:r>
          </w:p>
          <w:p>
            <w:r>
              <w:rPr>
                <w:rFonts w:hint="eastAsia" w:cs="Arial"/>
                <w:sz w:val="21"/>
                <w:szCs w:val="21"/>
                <w:lang w:val="en-US" w:eastAsia="zh-CN"/>
              </w:rPr>
              <w:t>WITH THE SOFTWARE OR THE USE OR OTHER DEALINGS IN THE SOFTWARE.</w:t>
            </w:r>
          </w:p>
        </w:tc>
      </w:tr>
      <w:bookmarkEnd w:id="6"/>
      <w:bookmarkEnd w:id="7"/>
      <w:bookmarkEnd w:id="8"/>
      <w:bookmarkEnd w:id="9"/>
      <w:bookmarkEnd w:id="10"/>
    </w:tbl>
    <w:p>
      <w:pPr>
        <w:pStyle w:val="4"/>
        <w:rPr>
          <w:rFonts w:hint="default" w:ascii="Arial" w:hAnsi="Arial" w:cs="Arial"/>
          <w:sz w:val="24"/>
          <w:szCs w:val="24"/>
        </w:rPr>
      </w:pPr>
      <w:r>
        <w:rPr>
          <w:rFonts w:hint="eastAsia" w:cs="Arial"/>
          <w:sz w:val="24"/>
          <w:szCs w:val="24"/>
          <w:lang w:val="en-US" w:eastAsia="zh-CN"/>
        </w:rPr>
        <w:t>GNU Lesser General Public License v2.1 or later</w:t>
      </w:r>
    </w:p>
    <w:p/>
    <w:tbl>
      <w:tblPr>
        <w:tblStyle w:val="47"/>
        <w:tblW w:w="7962" w:type="dxa"/>
        <w:tblInd w:w="1361"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7962"/>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962" w:type="dxa"/>
          </w:tcPr>
          <w:p>
            <w:pPr>
              <w:keepNext w:val="0"/>
              <w:keepLines w:val="0"/>
              <w:widowControl/>
              <w:suppressLineNumbers w:val="0"/>
              <w:spacing w:before="0" w:beforeAutospacing="0" w:after="0" w:afterAutospacing="0"/>
              <w:ind w:left="0" w:right="0"/>
              <w:rPr>
                <w:rFonts w:hint="default" w:ascii="Arial" w:hAnsi="Arial" w:cs="Arial"/>
                <w:sz w:val="21"/>
                <w:szCs w:val="21"/>
              </w:rPr>
            </w:pPr>
            <w:r>
              <w:rPr>
                <w:rFonts w:hint="eastAsia" w:cs="Arial"/>
                <w:sz w:val="21"/>
                <w:szCs w:val="21"/>
                <w:lang w:val="en-US" w:eastAsia="zh-CN"/>
              </w:rPr>
              <w:t>GNU Lesser General Public License</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Version 2.1, February 1999</w:t>
            </w:r>
          </w:p>
          <w:p>
            <w:r>
              <w:rPr>
                <w:rFonts w:hint="eastAsia" w:cs="Arial"/>
                <w:sz w:val="21"/>
                <w:szCs w:val="21"/>
                <w:lang w:val="en-US" w:eastAsia="zh-CN"/>
              </w:rPr>
              <w:t/>
            </w:r>
          </w:p>
          <w:p>
            <w:r>
              <w:rPr>
                <w:rFonts w:hint="eastAsia" w:cs="Arial"/>
                <w:sz w:val="21"/>
                <w:szCs w:val="21"/>
                <w:lang w:val="en-US" w:eastAsia="zh-CN"/>
              </w:rPr>
              <w:t xml:space="preserve">      Copyright (C) 1991, 1999 Free Software Foundation, Inc.</w:t>
            </w:r>
          </w:p>
          <w:p>
            <w:r>
              <w:rPr>
                <w:rFonts w:hint="eastAsia" w:cs="Arial"/>
                <w:sz w:val="21"/>
                <w:szCs w:val="21"/>
                <w:lang w:val="en-US" w:eastAsia="zh-CN"/>
              </w:rPr>
              <w:t/>
            </w:r>
          </w:p>
          <w:p>
            <w:r>
              <w:rPr>
                <w:rFonts w:hint="eastAsia" w:cs="Arial"/>
                <w:sz w:val="21"/>
                <w:szCs w:val="21"/>
                <w:lang w:val="en-US" w:eastAsia="zh-CN"/>
              </w:rPr>
              <w:t xml:space="preserve">      59 Temple Place, Suite 330, Boston, MA 02111-1307 USA</w:t>
            </w:r>
          </w:p>
          <w:p>
            <w:r>
              <w:rPr>
                <w:rFonts w:hint="eastAsia" w:cs="Arial"/>
                <w:sz w:val="21"/>
                <w:szCs w:val="21"/>
                <w:lang w:val="en-US" w:eastAsia="zh-CN"/>
              </w:rPr>
              <w:t/>
            </w:r>
          </w:p>
          <w:p>
            <w:r>
              <w:rPr>
                <w:rFonts w:hint="eastAsia" w:cs="Arial"/>
                <w:sz w:val="21"/>
                <w:szCs w:val="21"/>
                <w:lang w:val="en-US" w:eastAsia="zh-CN"/>
              </w:rPr>
              <w:t xml:space="preserve">      Everyone is permitted to copy and distribute verbatim copies</w:t>
            </w:r>
          </w:p>
          <w:p>
            <w:r>
              <w:rPr>
                <w:rFonts w:hint="eastAsia" w:cs="Arial"/>
                <w:sz w:val="21"/>
                <w:szCs w:val="21"/>
                <w:lang w:val="en-US" w:eastAsia="zh-CN"/>
              </w:rPr>
              <w:t/>
            </w:r>
          </w:p>
          <w:p>
            <w:r>
              <w:rPr>
                <w:rFonts w:hint="eastAsia" w:cs="Arial"/>
                <w:sz w:val="21"/>
                <w:szCs w:val="21"/>
                <w:lang w:val="en-US" w:eastAsia="zh-CN"/>
              </w:rPr>
              <w:t xml:space="preserve">      of this license document, but changing it is not allowed.</w:t>
            </w:r>
          </w:p>
          <w:p>
            <w:r>
              <w:rPr>
                <w:rFonts w:hint="eastAsia" w:cs="Arial"/>
                <w:sz w:val="21"/>
                <w:szCs w:val="21"/>
                <w:lang w:val="en-US" w:eastAsia="zh-CN"/>
              </w:rPr>
              <w:t/>
            </w:r>
          </w:p>
          <w:p>
            <w:r>
              <w:rPr>
                <w:rFonts w:hint="eastAsia" w:cs="Arial"/>
                <w:sz w:val="21"/>
                <w:szCs w:val="21"/>
                <w:lang w:val="en-US" w:eastAsia="zh-CN"/>
              </w:rPr>
              <w:t xml:space="preserve">      [This is the first released version of the Lesser GPL. It also counts</w:t>
            </w:r>
          </w:p>
          <w:p>
            <w:r>
              <w:rPr>
                <w:rFonts w:hint="eastAsia" w:cs="Arial"/>
                <w:sz w:val="21"/>
                <w:szCs w:val="21"/>
                <w:lang w:val="en-US" w:eastAsia="zh-CN"/>
              </w:rPr>
              <w:t/>
            </w:r>
          </w:p>
          <w:p>
            <w:r>
              <w:rPr>
                <w:rFonts w:hint="eastAsia" w:cs="Arial"/>
                <w:sz w:val="21"/>
                <w:szCs w:val="21"/>
                <w:lang w:val="en-US" w:eastAsia="zh-CN"/>
              </w:rPr>
              <w:t xml:space="preserve">      as the successor of the GNU Library Public License, version 2, hence</w:t>
            </w:r>
          </w:p>
          <w:p>
            <w:r>
              <w:rPr>
                <w:rFonts w:hint="eastAsia" w:cs="Arial"/>
                <w:sz w:val="21"/>
                <w:szCs w:val="21"/>
                <w:lang w:val="en-US" w:eastAsia="zh-CN"/>
              </w:rPr>
              <w:t/>
            </w:r>
          </w:p>
          <w:p>
            <w:r>
              <w:rPr>
                <w:rFonts w:hint="eastAsia" w:cs="Arial"/>
                <w:sz w:val="21"/>
                <w:szCs w:val="21"/>
                <w:lang w:val="en-US" w:eastAsia="zh-CN"/>
              </w:rPr>
              <w:t xml:space="preserve">      the version number 2.1.]</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Preamble</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The licenses for most software are designed to take away your freedom to share</w:t>
            </w:r>
          </w:p>
          <w:p>
            <w:r>
              <w:rPr>
                <w:rFonts w:hint="eastAsia" w:cs="Arial"/>
                <w:sz w:val="21"/>
                <w:szCs w:val="21"/>
                <w:lang w:val="en-US" w:eastAsia="zh-CN"/>
              </w:rPr>
              <w:t>and change it. By contrast, the GNU General Public Licenses are intended to</w:t>
            </w:r>
          </w:p>
          <w:p>
            <w:r>
              <w:rPr>
                <w:rFonts w:hint="eastAsia" w:cs="Arial"/>
                <w:sz w:val="21"/>
                <w:szCs w:val="21"/>
                <w:lang w:val="en-US" w:eastAsia="zh-CN"/>
              </w:rPr>
              <w:t>guarantee your freedom to share and change free software--to make sure the</w:t>
            </w:r>
          </w:p>
          <w:p>
            <w:r>
              <w:rPr>
                <w:rFonts w:hint="eastAsia" w:cs="Arial"/>
                <w:sz w:val="21"/>
                <w:szCs w:val="21"/>
                <w:lang w:val="en-US" w:eastAsia="zh-CN"/>
              </w:rPr>
              <w:t>software is free for all its users.</w:t>
            </w:r>
          </w:p>
          <w:p>
            <w:r>
              <w:rPr>
                <w:rFonts w:hint="eastAsia" w:cs="Arial"/>
                <w:sz w:val="21"/>
                <w:szCs w:val="21"/>
                <w:lang w:val="en-US" w:eastAsia="zh-CN"/>
              </w:rPr>
              <w:t/>
            </w:r>
          </w:p>
          <w:p>
            <w:r>
              <w:rPr>
                <w:rFonts w:hint="eastAsia" w:cs="Arial"/>
                <w:sz w:val="21"/>
                <w:szCs w:val="21"/>
                <w:lang w:val="en-US" w:eastAsia="zh-CN"/>
              </w:rPr>
              <w:t>This license, the Lesser General Public License, applies to some specially</w:t>
            </w:r>
          </w:p>
          <w:p>
            <w:r>
              <w:rPr>
                <w:rFonts w:hint="eastAsia" w:cs="Arial"/>
                <w:sz w:val="21"/>
                <w:szCs w:val="21"/>
                <w:lang w:val="en-US" w:eastAsia="zh-CN"/>
              </w:rPr>
              <w:t>designated software packages--typically libraries--of the Free Software</w:t>
            </w:r>
          </w:p>
          <w:p>
            <w:r>
              <w:rPr>
                <w:rFonts w:hint="eastAsia" w:cs="Arial"/>
                <w:sz w:val="21"/>
                <w:szCs w:val="21"/>
                <w:lang w:val="en-US" w:eastAsia="zh-CN"/>
              </w:rPr>
              <w:t>Foundation and other authors who decide to use it. You can use it too, but we</w:t>
            </w:r>
          </w:p>
          <w:p>
            <w:r>
              <w:rPr>
                <w:rFonts w:hint="eastAsia" w:cs="Arial"/>
                <w:sz w:val="21"/>
                <w:szCs w:val="21"/>
                <w:lang w:val="en-US" w:eastAsia="zh-CN"/>
              </w:rPr>
              <w:t>suggest you first think carefully about whether this license or the ordinary</w:t>
            </w:r>
          </w:p>
          <w:p>
            <w:r>
              <w:rPr>
                <w:rFonts w:hint="eastAsia" w:cs="Arial"/>
                <w:sz w:val="21"/>
                <w:szCs w:val="21"/>
                <w:lang w:val="en-US" w:eastAsia="zh-CN"/>
              </w:rPr>
              <w:t>General Public License is the better strategy to use in any particular case,</w:t>
            </w:r>
          </w:p>
          <w:p>
            <w:r>
              <w:rPr>
                <w:rFonts w:hint="eastAsia" w:cs="Arial"/>
                <w:sz w:val="21"/>
                <w:szCs w:val="21"/>
                <w:lang w:val="en-US" w:eastAsia="zh-CN"/>
              </w:rPr>
              <w:t>based on the explanations below.</w:t>
            </w:r>
          </w:p>
          <w:p>
            <w:r>
              <w:rPr>
                <w:rFonts w:hint="eastAsia" w:cs="Arial"/>
                <w:sz w:val="21"/>
                <w:szCs w:val="21"/>
                <w:lang w:val="en-US" w:eastAsia="zh-CN"/>
              </w:rPr>
              <w:t/>
            </w:r>
          </w:p>
          <w:p>
            <w:r>
              <w:rPr>
                <w:rFonts w:hint="eastAsia" w:cs="Arial"/>
                <w:sz w:val="21"/>
                <w:szCs w:val="21"/>
                <w:lang w:val="en-US" w:eastAsia="zh-CN"/>
              </w:rPr>
              <w:t>When we speak of free software, we are referring to freedom of use, not price.</w:t>
            </w:r>
          </w:p>
          <w:p>
            <w:r>
              <w:rPr>
                <w:rFonts w:hint="eastAsia" w:cs="Arial"/>
                <w:sz w:val="21"/>
                <w:szCs w:val="21"/>
                <w:lang w:val="en-US" w:eastAsia="zh-CN"/>
              </w:rPr>
              <w:t>Our General Public Licenses are designed to make sure that you have the freedom</w:t>
            </w:r>
          </w:p>
          <w:p>
            <w:r>
              <w:rPr>
                <w:rFonts w:hint="eastAsia" w:cs="Arial"/>
                <w:sz w:val="21"/>
                <w:szCs w:val="21"/>
                <w:lang w:val="en-US" w:eastAsia="zh-CN"/>
              </w:rPr>
              <w:t>to distribute copies of free software (and charge for this service if you wish);</w:t>
            </w:r>
          </w:p>
          <w:p>
            <w:r>
              <w:rPr>
                <w:rFonts w:hint="eastAsia" w:cs="Arial"/>
                <w:sz w:val="21"/>
                <w:szCs w:val="21"/>
                <w:lang w:val="en-US" w:eastAsia="zh-CN"/>
              </w:rPr>
              <w:t>that you receive source code or can get it if you want it; that you can change</w:t>
            </w:r>
          </w:p>
          <w:p>
            <w:r>
              <w:rPr>
                <w:rFonts w:hint="eastAsia" w:cs="Arial"/>
                <w:sz w:val="21"/>
                <w:szCs w:val="21"/>
                <w:lang w:val="en-US" w:eastAsia="zh-CN"/>
              </w:rPr>
              <w:t>the software and use pieces of it in new free programs; and that you are informed</w:t>
            </w:r>
          </w:p>
          <w:p>
            <w:r>
              <w:rPr>
                <w:rFonts w:hint="eastAsia" w:cs="Arial"/>
                <w:sz w:val="21"/>
                <w:szCs w:val="21"/>
                <w:lang w:val="en-US" w:eastAsia="zh-CN"/>
              </w:rPr>
              <w:t>that you can do these things.</w:t>
            </w:r>
          </w:p>
          <w:p>
            <w:r>
              <w:rPr>
                <w:rFonts w:hint="eastAsia" w:cs="Arial"/>
                <w:sz w:val="21"/>
                <w:szCs w:val="21"/>
                <w:lang w:val="en-US" w:eastAsia="zh-CN"/>
              </w:rPr>
              <w:t/>
            </w:r>
          </w:p>
          <w:p>
            <w:r>
              <w:rPr>
                <w:rFonts w:hint="eastAsia" w:cs="Arial"/>
                <w:sz w:val="21"/>
                <w:szCs w:val="21"/>
                <w:lang w:val="en-US" w:eastAsia="zh-CN"/>
              </w:rPr>
              <w:t>To protect your rights, we need to make restrictions that forbid distributors to</w:t>
            </w:r>
          </w:p>
          <w:p>
            <w:r>
              <w:rPr>
                <w:rFonts w:hint="eastAsia" w:cs="Arial"/>
                <w:sz w:val="21"/>
                <w:szCs w:val="21"/>
                <w:lang w:val="en-US" w:eastAsia="zh-CN"/>
              </w:rPr>
              <w:t>deny you these rights or to ask you to surrender these rights. These restrictions</w:t>
            </w:r>
          </w:p>
          <w:p>
            <w:r>
              <w:rPr>
                <w:rFonts w:hint="eastAsia" w:cs="Arial"/>
                <w:sz w:val="21"/>
                <w:szCs w:val="21"/>
                <w:lang w:val="en-US" w:eastAsia="zh-CN"/>
              </w:rPr>
              <w:t>translate to certain responsibilities for you if you distribute copies of the</w:t>
            </w:r>
          </w:p>
          <w:p>
            <w:r>
              <w:rPr>
                <w:rFonts w:hint="eastAsia" w:cs="Arial"/>
                <w:sz w:val="21"/>
                <w:szCs w:val="21"/>
                <w:lang w:val="en-US" w:eastAsia="zh-CN"/>
              </w:rPr>
              <w:t>library or if you modify it.</w:t>
            </w:r>
          </w:p>
          <w:p>
            <w:r>
              <w:rPr>
                <w:rFonts w:hint="eastAsia" w:cs="Arial"/>
                <w:sz w:val="21"/>
                <w:szCs w:val="21"/>
                <w:lang w:val="en-US" w:eastAsia="zh-CN"/>
              </w:rPr>
              <w:t/>
            </w:r>
          </w:p>
          <w:p>
            <w:r>
              <w:rPr>
                <w:rFonts w:hint="eastAsia" w:cs="Arial"/>
                <w:sz w:val="21"/>
                <w:szCs w:val="21"/>
                <w:lang w:val="en-US" w:eastAsia="zh-CN"/>
              </w:rPr>
              <w:t>For example, if you distribute copies of the library, whether gratis or for a</w:t>
            </w:r>
          </w:p>
          <w:p>
            <w:r>
              <w:rPr>
                <w:rFonts w:hint="eastAsia" w:cs="Arial"/>
                <w:sz w:val="21"/>
                <w:szCs w:val="21"/>
                <w:lang w:val="en-US" w:eastAsia="zh-CN"/>
              </w:rPr>
              <w:t>fee, you must give the recipients all the rights that we gave you. You must make</w:t>
            </w:r>
          </w:p>
          <w:p>
            <w:r>
              <w:rPr>
                <w:rFonts w:hint="eastAsia" w:cs="Arial"/>
                <w:sz w:val="21"/>
                <w:szCs w:val="21"/>
                <w:lang w:val="en-US" w:eastAsia="zh-CN"/>
              </w:rPr>
              <w:t>sure that they, too, receive or can get the source code. If you link other code</w:t>
            </w:r>
          </w:p>
          <w:p>
            <w:r>
              <w:rPr>
                <w:rFonts w:hint="eastAsia" w:cs="Arial"/>
                <w:sz w:val="21"/>
                <w:szCs w:val="21"/>
                <w:lang w:val="en-US" w:eastAsia="zh-CN"/>
              </w:rPr>
              <w:t>with the library, you must provide complete object files to the recipients, so</w:t>
            </w:r>
          </w:p>
          <w:p>
            <w:r>
              <w:rPr>
                <w:rFonts w:hint="eastAsia" w:cs="Arial"/>
                <w:sz w:val="21"/>
                <w:szCs w:val="21"/>
                <w:lang w:val="en-US" w:eastAsia="zh-CN"/>
              </w:rPr>
              <w:t>that they can relink them with the library after making changes to the library</w:t>
            </w:r>
          </w:p>
          <w:p>
            <w:r>
              <w:rPr>
                <w:rFonts w:hint="eastAsia" w:cs="Arial"/>
                <w:sz w:val="21"/>
                <w:szCs w:val="21"/>
                <w:lang w:val="en-US" w:eastAsia="zh-CN"/>
              </w:rPr>
              <w:t>and recompiling it. And you must show them these terms so they know their rights.</w:t>
            </w:r>
          </w:p>
          <w:p>
            <w:r>
              <w:rPr>
                <w:rFonts w:hint="eastAsia" w:cs="Arial"/>
                <w:sz w:val="21"/>
                <w:szCs w:val="21"/>
                <w:lang w:val="en-US" w:eastAsia="zh-CN"/>
              </w:rPr>
              <w:t/>
            </w:r>
          </w:p>
          <w:p>
            <w:r>
              <w:rPr>
                <w:rFonts w:hint="eastAsia" w:cs="Arial"/>
                <w:sz w:val="21"/>
                <w:szCs w:val="21"/>
                <w:lang w:val="en-US" w:eastAsia="zh-CN"/>
              </w:rPr>
              <w:t>We protect your rights with a two-step method: (1) we copyright the library, and</w:t>
            </w:r>
          </w:p>
          <w:p>
            <w:r>
              <w:rPr>
                <w:rFonts w:hint="eastAsia" w:cs="Arial"/>
                <w:sz w:val="21"/>
                <w:szCs w:val="21"/>
                <w:lang w:val="en-US" w:eastAsia="zh-CN"/>
              </w:rPr>
              <w:t>(2) we offer you this license, which gives you legal permission to copy,</w:t>
            </w:r>
          </w:p>
          <w:p>
            <w:r>
              <w:rPr>
                <w:rFonts w:hint="eastAsia" w:cs="Arial"/>
                <w:sz w:val="21"/>
                <w:szCs w:val="21"/>
                <w:lang w:val="en-US" w:eastAsia="zh-CN"/>
              </w:rPr>
              <w:t>distribute and/or modify the library.</w:t>
            </w:r>
          </w:p>
          <w:p>
            <w:r>
              <w:rPr>
                <w:rFonts w:hint="eastAsia" w:cs="Arial"/>
                <w:sz w:val="21"/>
                <w:szCs w:val="21"/>
                <w:lang w:val="en-US" w:eastAsia="zh-CN"/>
              </w:rPr>
              <w:t/>
            </w:r>
          </w:p>
          <w:p>
            <w:r>
              <w:rPr>
                <w:rFonts w:hint="eastAsia" w:cs="Arial"/>
                <w:sz w:val="21"/>
                <w:szCs w:val="21"/>
                <w:lang w:val="en-US" w:eastAsia="zh-CN"/>
              </w:rPr>
              <w:t>To protect each distributor, we want to make it very clear that there is no</w:t>
            </w:r>
          </w:p>
          <w:p>
            <w:r>
              <w:rPr>
                <w:rFonts w:hint="eastAsia" w:cs="Arial"/>
                <w:sz w:val="21"/>
                <w:szCs w:val="21"/>
                <w:lang w:val="en-US" w:eastAsia="zh-CN"/>
              </w:rPr>
              <w:t>warranty for the free library. Also, if the library is modified by someone else</w:t>
            </w:r>
          </w:p>
          <w:p>
            <w:r>
              <w:rPr>
                <w:rFonts w:hint="eastAsia" w:cs="Arial"/>
                <w:sz w:val="21"/>
                <w:szCs w:val="21"/>
                <w:lang w:val="en-US" w:eastAsia="zh-CN"/>
              </w:rPr>
              <w:t>and passed on, the recipients should know that what they have is not the original</w:t>
            </w:r>
          </w:p>
          <w:p>
            <w:r>
              <w:rPr>
                <w:rFonts w:hint="eastAsia" w:cs="Arial"/>
                <w:sz w:val="21"/>
                <w:szCs w:val="21"/>
                <w:lang w:val="en-US" w:eastAsia="zh-CN"/>
              </w:rPr>
              <w:t>version, so that the original author's reputation will not be affected by</w:t>
            </w:r>
          </w:p>
          <w:p>
            <w:r>
              <w:rPr>
                <w:rFonts w:hint="eastAsia" w:cs="Arial"/>
                <w:sz w:val="21"/>
                <w:szCs w:val="21"/>
                <w:lang w:val="en-US" w:eastAsia="zh-CN"/>
              </w:rPr>
              <w:t>problems that might be introduced by others.</w:t>
            </w:r>
          </w:p>
          <w:p>
            <w:r>
              <w:rPr>
                <w:rFonts w:hint="eastAsia" w:cs="Arial"/>
                <w:sz w:val="21"/>
                <w:szCs w:val="21"/>
                <w:lang w:val="en-US" w:eastAsia="zh-CN"/>
              </w:rPr>
              <w:t/>
            </w:r>
          </w:p>
          <w:p>
            <w:r>
              <w:rPr>
                <w:rFonts w:hint="eastAsia" w:cs="Arial"/>
                <w:sz w:val="21"/>
                <w:szCs w:val="21"/>
                <w:lang w:val="en-US" w:eastAsia="zh-CN"/>
              </w:rPr>
              <w:t>Finally, software patents pose a constant threat to the existence of any free</w:t>
            </w:r>
          </w:p>
          <w:p>
            <w:r>
              <w:rPr>
                <w:rFonts w:hint="eastAsia" w:cs="Arial"/>
                <w:sz w:val="21"/>
                <w:szCs w:val="21"/>
                <w:lang w:val="en-US" w:eastAsia="zh-CN"/>
              </w:rPr>
              <w:t>program. We wish to make sure that a company cannot effectively restrict the</w:t>
            </w:r>
          </w:p>
          <w:p>
            <w:r>
              <w:rPr>
                <w:rFonts w:hint="eastAsia" w:cs="Arial"/>
                <w:sz w:val="21"/>
                <w:szCs w:val="21"/>
                <w:lang w:val="en-US" w:eastAsia="zh-CN"/>
              </w:rPr>
              <w:t>users of a free program by obtaining a restrictive license from a patent holder.</w:t>
            </w:r>
          </w:p>
          <w:p>
            <w:r>
              <w:rPr>
                <w:rFonts w:hint="eastAsia" w:cs="Arial"/>
                <w:sz w:val="21"/>
                <w:szCs w:val="21"/>
                <w:lang w:val="en-US" w:eastAsia="zh-CN"/>
              </w:rPr>
              <w:t>Therefore, we insist that any patent license obtained for a version of the</w:t>
            </w:r>
          </w:p>
          <w:p>
            <w:r>
              <w:rPr>
                <w:rFonts w:hint="eastAsia" w:cs="Arial"/>
                <w:sz w:val="21"/>
                <w:szCs w:val="21"/>
                <w:lang w:val="en-US" w:eastAsia="zh-CN"/>
              </w:rPr>
              <w:t>library must be consistent with the full freedom of use specified in this</w:t>
            </w:r>
          </w:p>
          <w:p>
            <w:r>
              <w:rPr>
                <w:rFonts w:hint="eastAsia" w:cs="Arial"/>
                <w:sz w:val="21"/>
                <w:szCs w:val="21"/>
                <w:lang w:val="en-US" w:eastAsia="zh-CN"/>
              </w:rPr>
              <w:t>license.</w:t>
            </w:r>
          </w:p>
          <w:p>
            <w:r>
              <w:rPr>
                <w:rFonts w:hint="eastAsia" w:cs="Arial"/>
                <w:sz w:val="21"/>
                <w:szCs w:val="21"/>
                <w:lang w:val="en-US" w:eastAsia="zh-CN"/>
              </w:rPr>
              <w:t/>
            </w:r>
          </w:p>
          <w:p>
            <w:r>
              <w:rPr>
                <w:rFonts w:hint="eastAsia" w:cs="Arial"/>
                <w:sz w:val="21"/>
                <w:szCs w:val="21"/>
                <w:lang w:val="en-US" w:eastAsia="zh-CN"/>
              </w:rPr>
              <w:t>Most GNU software, including some libraries, is covered by the ordinary GNU</w:t>
            </w:r>
          </w:p>
          <w:p>
            <w:r>
              <w:rPr>
                <w:rFonts w:hint="eastAsia" w:cs="Arial"/>
                <w:sz w:val="21"/>
                <w:szCs w:val="21"/>
                <w:lang w:val="en-US" w:eastAsia="zh-CN"/>
              </w:rPr>
              <w:t>General Public License. This license, the GNU Lesser General Public License,</w:t>
            </w:r>
          </w:p>
          <w:p>
            <w:r>
              <w:rPr>
                <w:rFonts w:hint="eastAsia" w:cs="Arial"/>
                <w:sz w:val="21"/>
                <w:szCs w:val="21"/>
                <w:lang w:val="en-US" w:eastAsia="zh-CN"/>
              </w:rPr>
              <w:t>applies to certain designated libraries, and is quite different from the ordinary</w:t>
            </w:r>
          </w:p>
          <w:p>
            <w:r>
              <w:rPr>
                <w:rFonts w:hint="eastAsia" w:cs="Arial"/>
                <w:sz w:val="21"/>
                <w:szCs w:val="21"/>
                <w:lang w:val="en-US" w:eastAsia="zh-CN"/>
              </w:rPr>
              <w:t>General Public License. We use this license for certain libraries in order to</w:t>
            </w:r>
          </w:p>
          <w:p>
            <w:r>
              <w:rPr>
                <w:rFonts w:hint="eastAsia" w:cs="Arial"/>
                <w:sz w:val="21"/>
                <w:szCs w:val="21"/>
                <w:lang w:val="en-US" w:eastAsia="zh-CN"/>
              </w:rPr>
              <w:t>permit linking those libraries into non-free programs.</w:t>
            </w:r>
          </w:p>
          <w:p>
            <w:r>
              <w:rPr>
                <w:rFonts w:hint="eastAsia" w:cs="Arial"/>
                <w:sz w:val="21"/>
                <w:szCs w:val="21"/>
                <w:lang w:val="en-US" w:eastAsia="zh-CN"/>
              </w:rPr>
              <w:t/>
            </w:r>
          </w:p>
          <w:p>
            <w:r>
              <w:rPr>
                <w:rFonts w:hint="eastAsia" w:cs="Arial"/>
                <w:sz w:val="21"/>
                <w:szCs w:val="21"/>
                <w:lang w:val="en-US" w:eastAsia="zh-CN"/>
              </w:rPr>
              <w:t>When a program is linked with a library, whether statically or using a shared</w:t>
            </w:r>
          </w:p>
          <w:p>
            <w:r>
              <w:rPr>
                <w:rFonts w:hint="eastAsia" w:cs="Arial"/>
                <w:sz w:val="21"/>
                <w:szCs w:val="21"/>
                <w:lang w:val="en-US" w:eastAsia="zh-CN"/>
              </w:rPr>
              <w:t>library, the combination of the two is legally speaking a combined work, a</w:t>
            </w:r>
          </w:p>
          <w:p>
            <w:r>
              <w:rPr>
                <w:rFonts w:hint="eastAsia" w:cs="Arial"/>
                <w:sz w:val="21"/>
                <w:szCs w:val="21"/>
                <w:lang w:val="en-US" w:eastAsia="zh-CN"/>
              </w:rPr>
              <w:t>derivative of the original library. The ordinary General Public License therefore</w:t>
            </w:r>
          </w:p>
          <w:p>
            <w:r>
              <w:rPr>
                <w:rFonts w:hint="eastAsia" w:cs="Arial"/>
                <w:sz w:val="21"/>
                <w:szCs w:val="21"/>
                <w:lang w:val="en-US" w:eastAsia="zh-CN"/>
              </w:rPr>
              <w:t>permits such linking only if the entire combination fits its criteria of freedom.</w:t>
            </w:r>
          </w:p>
          <w:p>
            <w:r>
              <w:rPr>
                <w:rFonts w:hint="eastAsia" w:cs="Arial"/>
                <w:sz w:val="21"/>
                <w:szCs w:val="21"/>
                <w:lang w:val="en-US" w:eastAsia="zh-CN"/>
              </w:rPr>
              <w:t>The Lesser General Public License permits more lax criteria for linking other</w:t>
            </w:r>
          </w:p>
          <w:p>
            <w:r>
              <w:rPr>
                <w:rFonts w:hint="eastAsia" w:cs="Arial"/>
                <w:sz w:val="21"/>
                <w:szCs w:val="21"/>
                <w:lang w:val="en-US" w:eastAsia="zh-CN"/>
              </w:rPr>
              <w:t>code with the library.</w:t>
            </w:r>
          </w:p>
          <w:p>
            <w:r>
              <w:rPr>
                <w:rFonts w:hint="eastAsia" w:cs="Arial"/>
                <w:sz w:val="21"/>
                <w:szCs w:val="21"/>
                <w:lang w:val="en-US" w:eastAsia="zh-CN"/>
              </w:rPr>
              <w:t/>
            </w:r>
          </w:p>
          <w:p>
            <w:r>
              <w:rPr>
                <w:rFonts w:hint="eastAsia" w:cs="Arial"/>
                <w:sz w:val="21"/>
                <w:szCs w:val="21"/>
                <w:lang w:val="en-US" w:eastAsia="zh-CN"/>
              </w:rPr>
              <w:t>We call this license the "Lesser" General Public License because it does Less to</w:t>
            </w:r>
          </w:p>
          <w:p>
            <w:r>
              <w:rPr>
                <w:rFonts w:hint="eastAsia" w:cs="Arial"/>
                <w:sz w:val="21"/>
                <w:szCs w:val="21"/>
                <w:lang w:val="en-US" w:eastAsia="zh-CN"/>
              </w:rPr>
              <w:t>protect the user's freedom than the ordinary General Public License. It also</w:t>
            </w:r>
          </w:p>
          <w:p>
            <w:r>
              <w:rPr>
                <w:rFonts w:hint="eastAsia" w:cs="Arial"/>
                <w:sz w:val="21"/>
                <w:szCs w:val="21"/>
                <w:lang w:val="en-US" w:eastAsia="zh-CN"/>
              </w:rPr>
              <w:t>provides other free software developers Less of an advantage over competing</w:t>
            </w:r>
          </w:p>
          <w:p>
            <w:r>
              <w:rPr>
                <w:rFonts w:hint="eastAsia" w:cs="Arial"/>
                <w:sz w:val="21"/>
                <w:szCs w:val="21"/>
                <w:lang w:val="en-US" w:eastAsia="zh-CN"/>
              </w:rPr>
              <w:t>non-free programs. These disadvantages are the reason we use the ordinary General</w:t>
            </w:r>
          </w:p>
          <w:p>
            <w:r>
              <w:rPr>
                <w:rFonts w:hint="eastAsia" w:cs="Arial"/>
                <w:sz w:val="21"/>
                <w:szCs w:val="21"/>
                <w:lang w:val="en-US" w:eastAsia="zh-CN"/>
              </w:rPr>
              <w:t>Public License for many libraries. However, the Lesser license provides</w:t>
            </w:r>
          </w:p>
          <w:p>
            <w:r>
              <w:rPr>
                <w:rFonts w:hint="eastAsia" w:cs="Arial"/>
                <w:sz w:val="21"/>
                <w:szCs w:val="21"/>
                <w:lang w:val="en-US" w:eastAsia="zh-CN"/>
              </w:rPr>
              <w:t>advantages in certain special circumstances.</w:t>
            </w:r>
          </w:p>
          <w:p>
            <w:r>
              <w:rPr>
                <w:rFonts w:hint="eastAsia" w:cs="Arial"/>
                <w:sz w:val="21"/>
                <w:szCs w:val="21"/>
                <w:lang w:val="en-US" w:eastAsia="zh-CN"/>
              </w:rPr>
              <w:t/>
            </w:r>
          </w:p>
          <w:p>
            <w:r>
              <w:rPr>
                <w:rFonts w:hint="eastAsia" w:cs="Arial"/>
                <w:sz w:val="21"/>
                <w:szCs w:val="21"/>
                <w:lang w:val="en-US" w:eastAsia="zh-CN"/>
              </w:rPr>
              <w:t>For example, on rare occasions, there may be a special need to encourage the</w:t>
            </w:r>
          </w:p>
          <w:p>
            <w:r>
              <w:rPr>
                <w:rFonts w:hint="eastAsia" w:cs="Arial"/>
                <w:sz w:val="21"/>
                <w:szCs w:val="21"/>
                <w:lang w:val="en-US" w:eastAsia="zh-CN"/>
              </w:rPr>
              <w:t>widest possible use of a certain library, so that it becomes a de-facto standard.</w:t>
            </w:r>
          </w:p>
          <w:p>
            <w:r>
              <w:rPr>
                <w:rFonts w:hint="eastAsia" w:cs="Arial"/>
                <w:sz w:val="21"/>
                <w:szCs w:val="21"/>
                <w:lang w:val="en-US" w:eastAsia="zh-CN"/>
              </w:rPr>
              <w:t>To achieve this, non-free programs must be allowed to use the library. A more</w:t>
            </w:r>
          </w:p>
          <w:p>
            <w:r>
              <w:rPr>
                <w:rFonts w:hint="eastAsia" w:cs="Arial"/>
                <w:sz w:val="21"/>
                <w:szCs w:val="21"/>
                <w:lang w:val="en-US" w:eastAsia="zh-CN"/>
              </w:rPr>
              <w:t>frequent case is that a free library does the same job as widely used non-free</w:t>
            </w:r>
          </w:p>
          <w:p>
            <w:r>
              <w:rPr>
                <w:rFonts w:hint="eastAsia" w:cs="Arial"/>
                <w:sz w:val="21"/>
                <w:szCs w:val="21"/>
                <w:lang w:val="en-US" w:eastAsia="zh-CN"/>
              </w:rPr>
              <w:t>libraries. In this case, there is little to gain by limiting the free library to</w:t>
            </w:r>
          </w:p>
          <w:p>
            <w:r>
              <w:rPr>
                <w:rFonts w:hint="eastAsia" w:cs="Arial"/>
                <w:sz w:val="21"/>
                <w:szCs w:val="21"/>
                <w:lang w:val="en-US" w:eastAsia="zh-CN"/>
              </w:rPr>
              <w:t>free software only, so we use the Lesser General Public License.</w:t>
            </w:r>
          </w:p>
          <w:p>
            <w:r>
              <w:rPr>
                <w:rFonts w:hint="eastAsia" w:cs="Arial"/>
                <w:sz w:val="21"/>
                <w:szCs w:val="21"/>
                <w:lang w:val="en-US" w:eastAsia="zh-CN"/>
              </w:rPr>
              <w:t/>
            </w:r>
          </w:p>
          <w:p>
            <w:r>
              <w:rPr>
                <w:rFonts w:hint="eastAsia" w:cs="Arial"/>
                <w:sz w:val="21"/>
                <w:szCs w:val="21"/>
                <w:lang w:val="en-US" w:eastAsia="zh-CN"/>
              </w:rPr>
              <w:t>In other cases, permission to use a particular library in non-free programs</w:t>
            </w:r>
          </w:p>
          <w:p>
            <w:r>
              <w:rPr>
                <w:rFonts w:hint="eastAsia" w:cs="Arial"/>
                <w:sz w:val="21"/>
                <w:szCs w:val="21"/>
                <w:lang w:val="en-US" w:eastAsia="zh-CN"/>
              </w:rPr>
              <w:t>enables a greater number of people to use a large body of free software. For</w:t>
            </w:r>
          </w:p>
          <w:p>
            <w:r>
              <w:rPr>
                <w:rFonts w:hint="eastAsia" w:cs="Arial"/>
                <w:sz w:val="21"/>
                <w:szCs w:val="21"/>
                <w:lang w:val="en-US" w:eastAsia="zh-CN"/>
              </w:rPr>
              <w:t>example, permission to use the GNU C Library in non-free programs enables many</w:t>
            </w:r>
          </w:p>
          <w:p>
            <w:r>
              <w:rPr>
                <w:rFonts w:hint="eastAsia" w:cs="Arial"/>
                <w:sz w:val="21"/>
                <w:szCs w:val="21"/>
                <w:lang w:val="en-US" w:eastAsia="zh-CN"/>
              </w:rPr>
              <w:t>more people to use the whole GNU operating system, as well as its variant, the</w:t>
            </w:r>
          </w:p>
          <w:p>
            <w:r>
              <w:rPr>
                <w:rFonts w:hint="eastAsia" w:cs="Arial"/>
                <w:sz w:val="21"/>
                <w:szCs w:val="21"/>
                <w:lang w:val="en-US" w:eastAsia="zh-CN"/>
              </w:rPr>
              <w:t>GNU/Linux operating system.</w:t>
            </w:r>
          </w:p>
          <w:p>
            <w:r>
              <w:rPr>
                <w:rFonts w:hint="eastAsia" w:cs="Arial"/>
                <w:sz w:val="21"/>
                <w:szCs w:val="21"/>
                <w:lang w:val="en-US" w:eastAsia="zh-CN"/>
              </w:rPr>
              <w:t/>
            </w:r>
          </w:p>
          <w:p>
            <w:r>
              <w:rPr>
                <w:rFonts w:hint="eastAsia" w:cs="Arial"/>
                <w:sz w:val="21"/>
                <w:szCs w:val="21"/>
                <w:lang w:val="en-US" w:eastAsia="zh-CN"/>
              </w:rPr>
              <w:t>Although the Lesser General Public License is Less protective of the users'</w:t>
            </w:r>
          </w:p>
          <w:p>
            <w:r>
              <w:rPr>
                <w:rFonts w:hint="eastAsia" w:cs="Arial"/>
                <w:sz w:val="21"/>
                <w:szCs w:val="21"/>
                <w:lang w:val="en-US" w:eastAsia="zh-CN"/>
              </w:rPr>
              <w:t>freedom, it does ensure that the user of a program that is linked with the</w:t>
            </w:r>
          </w:p>
          <w:p>
            <w:r>
              <w:rPr>
                <w:rFonts w:hint="eastAsia" w:cs="Arial"/>
                <w:sz w:val="21"/>
                <w:szCs w:val="21"/>
                <w:lang w:val="en-US" w:eastAsia="zh-CN"/>
              </w:rPr>
              <w:t>Library has the freedom and the wherewithal to run that program using a modified</w:t>
            </w:r>
          </w:p>
          <w:p>
            <w:r>
              <w:rPr>
                <w:rFonts w:hint="eastAsia" w:cs="Arial"/>
                <w:sz w:val="21"/>
                <w:szCs w:val="21"/>
                <w:lang w:val="en-US" w:eastAsia="zh-CN"/>
              </w:rPr>
              <w:t>version of the Library.</w:t>
            </w:r>
          </w:p>
          <w:p>
            <w:r>
              <w:rPr>
                <w:rFonts w:hint="eastAsia" w:cs="Arial"/>
                <w:sz w:val="21"/>
                <w:szCs w:val="21"/>
                <w:lang w:val="en-US" w:eastAsia="zh-CN"/>
              </w:rPr>
              <w:t/>
            </w:r>
          </w:p>
          <w:p>
            <w:r>
              <w:rPr>
                <w:rFonts w:hint="eastAsia" w:cs="Arial"/>
                <w:sz w:val="21"/>
                <w:szCs w:val="21"/>
                <w:lang w:val="en-US" w:eastAsia="zh-CN"/>
              </w:rPr>
              <w:t>The precise terms and conditions for copying, distribution and modification</w:t>
            </w:r>
          </w:p>
          <w:p>
            <w:r>
              <w:rPr>
                <w:rFonts w:hint="eastAsia" w:cs="Arial"/>
                <w:sz w:val="21"/>
                <w:szCs w:val="21"/>
                <w:lang w:val="en-US" w:eastAsia="zh-CN"/>
              </w:rPr>
              <w:t>follow. Pay close attention to the difference between a "work based on the</w:t>
            </w:r>
          </w:p>
          <w:p>
            <w:r>
              <w:rPr>
                <w:rFonts w:hint="eastAsia" w:cs="Arial"/>
                <w:sz w:val="21"/>
                <w:szCs w:val="21"/>
                <w:lang w:val="en-US" w:eastAsia="zh-CN"/>
              </w:rPr>
              <w:t>library" and a "work that uses the library". The former contains code derived</w:t>
            </w:r>
          </w:p>
          <w:p>
            <w:r>
              <w:rPr>
                <w:rFonts w:hint="eastAsia" w:cs="Arial"/>
                <w:sz w:val="21"/>
                <w:szCs w:val="21"/>
                <w:lang w:val="en-US" w:eastAsia="zh-CN"/>
              </w:rPr>
              <w:t>from the library, whereas the latter must be combined with the library in order</w:t>
            </w:r>
          </w:p>
          <w:p>
            <w:r>
              <w:rPr>
                <w:rFonts w:hint="eastAsia" w:cs="Arial"/>
                <w:sz w:val="21"/>
                <w:szCs w:val="21"/>
                <w:lang w:val="en-US" w:eastAsia="zh-CN"/>
              </w:rPr>
              <w:t>to run.</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TERMS AND CONDITIONS FOR COPYING, DISTRIBUTION AND MODIFICATION</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0. This License Agreement applies to any software library or other program which</w:t>
            </w:r>
          </w:p>
          <w:p>
            <w:r>
              <w:rPr>
                <w:rFonts w:hint="eastAsia" w:cs="Arial"/>
                <w:sz w:val="21"/>
                <w:szCs w:val="21"/>
                <w:lang w:val="en-US" w:eastAsia="zh-CN"/>
              </w:rPr>
              <w:t>contains a notice placed by the copyright holder or other authorized party saying</w:t>
            </w:r>
          </w:p>
          <w:p>
            <w:r>
              <w:rPr>
                <w:rFonts w:hint="eastAsia" w:cs="Arial"/>
                <w:sz w:val="21"/>
                <w:szCs w:val="21"/>
                <w:lang w:val="en-US" w:eastAsia="zh-CN"/>
              </w:rPr>
              <w:t>it may be distributed under the terms of this Lesser General Public License (also</w:t>
            </w:r>
          </w:p>
          <w:p>
            <w:r>
              <w:rPr>
                <w:rFonts w:hint="eastAsia" w:cs="Arial"/>
                <w:sz w:val="21"/>
                <w:szCs w:val="21"/>
                <w:lang w:val="en-US" w:eastAsia="zh-CN"/>
              </w:rPr>
              <w:t>called "this License"). Each licensee is addressed as "you".</w:t>
            </w:r>
          </w:p>
          <w:p>
            <w:r>
              <w:rPr>
                <w:rFonts w:hint="eastAsia" w:cs="Arial"/>
                <w:sz w:val="21"/>
                <w:szCs w:val="21"/>
                <w:lang w:val="en-US" w:eastAsia="zh-CN"/>
              </w:rPr>
              <w:t/>
            </w:r>
          </w:p>
          <w:p>
            <w:r>
              <w:rPr>
                <w:rFonts w:hint="eastAsia" w:cs="Arial"/>
                <w:sz w:val="21"/>
                <w:szCs w:val="21"/>
                <w:lang w:val="en-US" w:eastAsia="zh-CN"/>
              </w:rPr>
              <w:t>A "library" means a collection of software functions and/or data prepared so as</w:t>
            </w:r>
          </w:p>
          <w:p>
            <w:r>
              <w:rPr>
                <w:rFonts w:hint="eastAsia" w:cs="Arial"/>
                <w:sz w:val="21"/>
                <w:szCs w:val="21"/>
                <w:lang w:val="en-US" w:eastAsia="zh-CN"/>
              </w:rPr>
              <w:t>to be conveniently linked with application programs (which use some of those</w:t>
            </w:r>
          </w:p>
          <w:p>
            <w:r>
              <w:rPr>
                <w:rFonts w:hint="eastAsia" w:cs="Arial"/>
                <w:sz w:val="21"/>
                <w:szCs w:val="21"/>
                <w:lang w:val="en-US" w:eastAsia="zh-CN"/>
              </w:rPr>
              <w:t>functions and data) to form executables.</w:t>
            </w:r>
          </w:p>
          <w:p>
            <w:r>
              <w:rPr>
                <w:rFonts w:hint="eastAsia" w:cs="Arial"/>
                <w:sz w:val="21"/>
                <w:szCs w:val="21"/>
                <w:lang w:val="en-US" w:eastAsia="zh-CN"/>
              </w:rPr>
              <w:t/>
            </w:r>
          </w:p>
          <w:p>
            <w:r>
              <w:rPr>
                <w:rFonts w:hint="eastAsia" w:cs="Arial"/>
                <w:sz w:val="21"/>
                <w:szCs w:val="21"/>
                <w:lang w:val="en-US" w:eastAsia="zh-CN"/>
              </w:rPr>
              <w:t>The "Library", below, refers to any such software library or work which has been</w:t>
            </w:r>
          </w:p>
          <w:p>
            <w:r>
              <w:rPr>
                <w:rFonts w:hint="eastAsia" w:cs="Arial"/>
                <w:sz w:val="21"/>
                <w:szCs w:val="21"/>
                <w:lang w:val="en-US" w:eastAsia="zh-CN"/>
              </w:rPr>
              <w:t>distributed under these terms. A "work based on the Library" means either the</w:t>
            </w:r>
          </w:p>
          <w:p>
            <w:r>
              <w:rPr>
                <w:rFonts w:hint="eastAsia" w:cs="Arial"/>
                <w:sz w:val="21"/>
                <w:szCs w:val="21"/>
                <w:lang w:val="en-US" w:eastAsia="zh-CN"/>
              </w:rPr>
              <w:t>Library or any derivative work under copyright law: that is to say, a work</w:t>
            </w:r>
          </w:p>
          <w:p>
            <w:r>
              <w:rPr>
                <w:rFonts w:hint="eastAsia" w:cs="Arial"/>
                <w:sz w:val="21"/>
                <w:szCs w:val="21"/>
                <w:lang w:val="en-US" w:eastAsia="zh-CN"/>
              </w:rPr>
              <w:t>containing the Library or a portion of it, either verbatim or with modifications</w:t>
            </w:r>
          </w:p>
          <w:p>
            <w:r>
              <w:rPr>
                <w:rFonts w:hint="eastAsia" w:cs="Arial"/>
                <w:sz w:val="21"/>
                <w:szCs w:val="21"/>
                <w:lang w:val="en-US" w:eastAsia="zh-CN"/>
              </w:rPr>
              <w:t>and/or translated straightforwardly into another language. (Hereinafter,</w:t>
            </w:r>
          </w:p>
          <w:p>
            <w:r>
              <w:rPr>
                <w:rFonts w:hint="eastAsia" w:cs="Arial"/>
                <w:sz w:val="21"/>
                <w:szCs w:val="21"/>
                <w:lang w:val="en-US" w:eastAsia="zh-CN"/>
              </w:rPr>
              <w:t>translation is included without limitation in the term "modification".)</w:t>
            </w:r>
          </w:p>
          <w:p>
            <w:r>
              <w:rPr>
                <w:rFonts w:hint="eastAsia" w:cs="Arial"/>
                <w:sz w:val="21"/>
                <w:szCs w:val="21"/>
                <w:lang w:val="en-US" w:eastAsia="zh-CN"/>
              </w:rPr>
              <w:t/>
            </w:r>
          </w:p>
          <w:p>
            <w:r>
              <w:rPr>
                <w:rFonts w:hint="eastAsia" w:cs="Arial"/>
                <w:sz w:val="21"/>
                <w:szCs w:val="21"/>
                <w:lang w:val="en-US" w:eastAsia="zh-CN"/>
              </w:rPr>
              <w:t>"Source code" for a work means the preferred form of the work for making</w:t>
            </w:r>
          </w:p>
          <w:p>
            <w:r>
              <w:rPr>
                <w:rFonts w:hint="eastAsia" w:cs="Arial"/>
                <w:sz w:val="21"/>
                <w:szCs w:val="21"/>
                <w:lang w:val="en-US" w:eastAsia="zh-CN"/>
              </w:rPr>
              <w:t>modifications to it. For a library, complete source code means all the source</w:t>
            </w:r>
          </w:p>
          <w:p>
            <w:r>
              <w:rPr>
                <w:rFonts w:hint="eastAsia" w:cs="Arial"/>
                <w:sz w:val="21"/>
                <w:szCs w:val="21"/>
                <w:lang w:val="en-US" w:eastAsia="zh-CN"/>
              </w:rPr>
              <w:t>code for all modules it contains, plus any associated interface definition files,</w:t>
            </w:r>
          </w:p>
          <w:p>
            <w:r>
              <w:rPr>
                <w:rFonts w:hint="eastAsia" w:cs="Arial"/>
                <w:sz w:val="21"/>
                <w:szCs w:val="21"/>
                <w:lang w:val="en-US" w:eastAsia="zh-CN"/>
              </w:rPr>
              <w:t>plus the scripts used to control compilation and installation of the library.</w:t>
            </w:r>
          </w:p>
          <w:p>
            <w:r>
              <w:rPr>
                <w:rFonts w:hint="eastAsia" w:cs="Arial"/>
                <w:sz w:val="21"/>
                <w:szCs w:val="21"/>
                <w:lang w:val="en-US" w:eastAsia="zh-CN"/>
              </w:rPr>
              <w:t/>
            </w:r>
          </w:p>
          <w:p>
            <w:r>
              <w:rPr>
                <w:rFonts w:hint="eastAsia" w:cs="Arial"/>
                <w:sz w:val="21"/>
                <w:szCs w:val="21"/>
                <w:lang w:val="en-US" w:eastAsia="zh-CN"/>
              </w:rPr>
              <w:t>Activities other than copying, distribution and modification are not covered by</w:t>
            </w:r>
          </w:p>
          <w:p>
            <w:r>
              <w:rPr>
                <w:rFonts w:hint="eastAsia" w:cs="Arial"/>
                <w:sz w:val="21"/>
                <w:szCs w:val="21"/>
                <w:lang w:val="en-US" w:eastAsia="zh-CN"/>
              </w:rPr>
              <w:t>this License; they are outside its scope. The act of running a program using the</w:t>
            </w:r>
          </w:p>
          <w:p>
            <w:r>
              <w:rPr>
                <w:rFonts w:hint="eastAsia" w:cs="Arial"/>
                <w:sz w:val="21"/>
                <w:szCs w:val="21"/>
                <w:lang w:val="en-US" w:eastAsia="zh-CN"/>
              </w:rPr>
              <w:t>Library is not restricted, and output from such a program is covered only if its</w:t>
            </w:r>
          </w:p>
          <w:p>
            <w:r>
              <w:rPr>
                <w:rFonts w:hint="eastAsia" w:cs="Arial"/>
                <w:sz w:val="21"/>
                <w:szCs w:val="21"/>
                <w:lang w:val="en-US" w:eastAsia="zh-CN"/>
              </w:rPr>
              <w:t>contents constitute a work based on the Library (independent of the use of the</w:t>
            </w:r>
          </w:p>
          <w:p>
            <w:r>
              <w:rPr>
                <w:rFonts w:hint="eastAsia" w:cs="Arial"/>
                <w:sz w:val="21"/>
                <w:szCs w:val="21"/>
                <w:lang w:val="en-US" w:eastAsia="zh-CN"/>
              </w:rPr>
              <w:t>Library in a tool for writing it). Whether that is true depends on what the</w:t>
            </w:r>
          </w:p>
          <w:p>
            <w:r>
              <w:rPr>
                <w:rFonts w:hint="eastAsia" w:cs="Arial"/>
                <w:sz w:val="21"/>
                <w:szCs w:val="21"/>
                <w:lang w:val="en-US" w:eastAsia="zh-CN"/>
              </w:rPr>
              <w:t>Library does and what the program that uses the Library does.</w:t>
            </w:r>
          </w:p>
          <w:p>
            <w:r>
              <w:rPr>
                <w:rFonts w:hint="eastAsia" w:cs="Arial"/>
                <w:sz w:val="21"/>
                <w:szCs w:val="21"/>
                <w:lang w:val="en-US" w:eastAsia="zh-CN"/>
              </w:rPr>
              <w:t/>
            </w:r>
          </w:p>
          <w:p>
            <w:r>
              <w:rPr>
                <w:rFonts w:hint="eastAsia" w:cs="Arial"/>
                <w:sz w:val="21"/>
                <w:szCs w:val="21"/>
                <w:lang w:val="en-US" w:eastAsia="zh-CN"/>
              </w:rPr>
              <w:t>1. You may copy and distribute verbatim copies of the Library's complete source</w:t>
            </w:r>
          </w:p>
          <w:p>
            <w:r>
              <w:rPr>
                <w:rFonts w:hint="eastAsia" w:cs="Arial"/>
                <w:sz w:val="21"/>
                <w:szCs w:val="21"/>
                <w:lang w:val="en-US" w:eastAsia="zh-CN"/>
              </w:rPr>
              <w:t>code as you receive it, in any medium, provided that you conspicuously and</w:t>
            </w:r>
          </w:p>
          <w:p>
            <w:r>
              <w:rPr>
                <w:rFonts w:hint="eastAsia" w:cs="Arial"/>
                <w:sz w:val="21"/>
                <w:szCs w:val="21"/>
                <w:lang w:val="en-US" w:eastAsia="zh-CN"/>
              </w:rPr>
              <w:t>appropriately publish on each copy an appropriate copyright notice and disclaimer</w:t>
            </w:r>
          </w:p>
          <w:p>
            <w:r>
              <w:rPr>
                <w:rFonts w:hint="eastAsia" w:cs="Arial"/>
                <w:sz w:val="21"/>
                <w:szCs w:val="21"/>
                <w:lang w:val="en-US" w:eastAsia="zh-CN"/>
              </w:rPr>
              <w:t>of warranty; keep intact all the notices that refer to this License and to the</w:t>
            </w:r>
          </w:p>
          <w:p>
            <w:r>
              <w:rPr>
                <w:rFonts w:hint="eastAsia" w:cs="Arial"/>
                <w:sz w:val="21"/>
                <w:szCs w:val="21"/>
                <w:lang w:val="en-US" w:eastAsia="zh-CN"/>
              </w:rPr>
              <w:t>absence of any warranty; and distribute a copy of this License along with the</w:t>
            </w:r>
          </w:p>
          <w:p>
            <w:r>
              <w:rPr>
                <w:rFonts w:hint="eastAsia" w:cs="Arial"/>
                <w:sz w:val="21"/>
                <w:szCs w:val="21"/>
                <w:lang w:val="en-US" w:eastAsia="zh-CN"/>
              </w:rPr>
              <w:t>Library.</w:t>
            </w:r>
          </w:p>
          <w:p>
            <w:r>
              <w:rPr>
                <w:rFonts w:hint="eastAsia" w:cs="Arial"/>
                <w:sz w:val="21"/>
                <w:szCs w:val="21"/>
                <w:lang w:val="en-US" w:eastAsia="zh-CN"/>
              </w:rPr>
              <w:t/>
            </w:r>
          </w:p>
          <w:p>
            <w:r>
              <w:rPr>
                <w:rFonts w:hint="eastAsia" w:cs="Arial"/>
                <w:sz w:val="21"/>
                <w:szCs w:val="21"/>
                <w:lang w:val="en-US" w:eastAsia="zh-CN"/>
              </w:rPr>
              <w:t>You may charge a fee for the physical act of transferring a copy, and you may at</w:t>
            </w:r>
          </w:p>
          <w:p>
            <w:r>
              <w:rPr>
                <w:rFonts w:hint="eastAsia" w:cs="Arial"/>
                <w:sz w:val="21"/>
                <w:szCs w:val="21"/>
                <w:lang w:val="en-US" w:eastAsia="zh-CN"/>
              </w:rPr>
              <w:t>your option offer warranty protection in exchange for a fee.</w:t>
            </w:r>
          </w:p>
          <w:p>
            <w:r>
              <w:rPr>
                <w:rFonts w:hint="eastAsia" w:cs="Arial"/>
                <w:sz w:val="21"/>
                <w:szCs w:val="21"/>
                <w:lang w:val="en-US" w:eastAsia="zh-CN"/>
              </w:rPr>
              <w:t/>
            </w:r>
          </w:p>
          <w:p>
            <w:r>
              <w:rPr>
                <w:rFonts w:hint="eastAsia" w:cs="Arial"/>
                <w:sz w:val="21"/>
                <w:szCs w:val="21"/>
                <w:lang w:val="en-US" w:eastAsia="zh-CN"/>
              </w:rPr>
              <w:t>2. You may modify your copy or copies of the Library or any portion of it, thus</w:t>
            </w:r>
          </w:p>
          <w:p>
            <w:r>
              <w:rPr>
                <w:rFonts w:hint="eastAsia" w:cs="Arial"/>
                <w:sz w:val="21"/>
                <w:szCs w:val="21"/>
                <w:lang w:val="en-US" w:eastAsia="zh-CN"/>
              </w:rPr>
              <w:t>forming a work based on the Library, and copy and distribute such modifications</w:t>
            </w:r>
          </w:p>
          <w:p>
            <w:r>
              <w:rPr>
                <w:rFonts w:hint="eastAsia" w:cs="Arial"/>
                <w:sz w:val="21"/>
                <w:szCs w:val="21"/>
                <w:lang w:val="en-US" w:eastAsia="zh-CN"/>
              </w:rPr>
              <w:t>or work under the terms of Section 1 above, provided that you also meet all of</w:t>
            </w:r>
          </w:p>
          <w:p>
            <w:r>
              <w:rPr>
                <w:rFonts w:hint="eastAsia" w:cs="Arial"/>
                <w:sz w:val="21"/>
                <w:szCs w:val="21"/>
                <w:lang w:val="en-US" w:eastAsia="zh-CN"/>
              </w:rPr>
              <w:t>these conditions:</w:t>
            </w:r>
          </w:p>
          <w:p>
            <w:r>
              <w:rPr>
                <w:rFonts w:hint="eastAsia" w:cs="Arial"/>
                <w:sz w:val="21"/>
                <w:szCs w:val="21"/>
                <w:lang w:val="en-US" w:eastAsia="zh-CN"/>
              </w:rPr>
              <w:t/>
            </w:r>
          </w:p>
          <w:p>
            <w:r>
              <w:rPr>
                <w:rFonts w:hint="eastAsia" w:cs="Arial"/>
                <w:sz w:val="21"/>
                <w:szCs w:val="21"/>
                <w:lang w:val="en-US" w:eastAsia="zh-CN"/>
              </w:rPr>
              <w:t xml:space="preserve">      a) The modified work must itself be a software library.</w:t>
            </w:r>
          </w:p>
          <w:p>
            <w:r>
              <w:rPr>
                <w:rFonts w:hint="eastAsia" w:cs="Arial"/>
                <w:sz w:val="21"/>
                <w:szCs w:val="21"/>
                <w:lang w:val="en-US" w:eastAsia="zh-CN"/>
              </w:rPr>
              <w:t/>
            </w:r>
          </w:p>
          <w:p>
            <w:r>
              <w:rPr>
                <w:rFonts w:hint="eastAsia" w:cs="Arial"/>
                <w:sz w:val="21"/>
                <w:szCs w:val="21"/>
                <w:lang w:val="en-US" w:eastAsia="zh-CN"/>
              </w:rPr>
              <w:t xml:space="preserve">      b) You must cause the files modified to carry prominent notices stating</w:t>
            </w:r>
          </w:p>
          <w:p>
            <w:r>
              <w:rPr>
                <w:rFonts w:hint="eastAsia" w:cs="Arial"/>
                <w:sz w:val="21"/>
                <w:szCs w:val="21"/>
                <w:lang w:val="en-US" w:eastAsia="zh-CN"/>
              </w:rPr>
              <w:t xml:space="preserve">      that you changed the files and the date of any change.</w:t>
            </w:r>
          </w:p>
          <w:p>
            <w:r>
              <w:rPr>
                <w:rFonts w:hint="eastAsia" w:cs="Arial"/>
                <w:sz w:val="21"/>
                <w:szCs w:val="21"/>
                <w:lang w:val="en-US" w:eastAsia="zh-CN"/>
              </w:rPr>
              <w:t/>
            </w:r>
          </w:p>
          <w:p>
            <w:r>
              <w:rPr>
                <w:rFonts w:hint="eastAsia" w:cs="Arial"/>
                <w:sz w:val="21"/>
                <w:szCs w:val="21"/>
                <w:lang w:val="en-US" w:eastAsia="zh-CN"/>
              </w:rPr>
              <w:t xml:space="preserve">      c) You must cause the whole of the work to be licensed at no charge to all</w:t>
            </w:r>
          </w:p>
          <w:p>
            <w:r>
              <w:rPr>
                <w:rFonts w:hint="eastAsia" w:cs="Arial"/>
                <w:sz w:val="21"/>
                <w:szCs w:val="21"/>
                <w:lang w:val="en-US" w:eastAsia="zh-CN"/>
              </w:rPr>
              <w:t xml:space="preserve">      third parties under the terms of this License.</w:t>
            </w:r>
          </w:p>
          <w:p>
            <w:r>
              <w:rPr>
                <w:rFonts w:hint="eastAsia" w:cs="Arial"/>
                <w:sz w:val="21"/>
                <w:szCs w:val="21"/>
                <w:lang w:val="en-US" w:eastAsia="zh-CN"/>
              </w:rPr>
              <w:t/>
            </w:r>
          </w:p>
          <w:p>
            <w:r>
              <w:rPr>
                <w:rFonts w:hint="eastAsia" w:cs="Arial"/>
                <w:sz w:val="21"/>
                <w:szCs w:val="21"/>
                <w:lang w:val="en-US" w:eastAsia="zh-CN"/>
              </w:rPr>
              <w:t xml:space="preserve">      d) If a facility in the modified Library refers to a function or a table of</w:t>
            </w:r>
          </w:p>
          <w:p>
            <w:r>
              <w:rPr>
                <w:rFonts w:hint="eastAsia" w:cs="Arial"/>
                <w:sz w:val="21"/>
                <w:szCs w:val="21"/>
                <w:lang w:val="en-US" w:eastAsia="zh-CN"/>
              </w:rPr>
              <w:t xml:space="preserve">      data to be supplied by an application program that uses the facility, other</w:t>
            </w:r>
          </w:p>
          <w:p>
            <w:r>
              <w:rPr>
                <w:rFonts w:hint="eastAsia" w:cs="Arial"/>
                <w:sz w:val="21"/>
                <w:szCs w:val="21"/>
                <w:lang w:val="en-US" w:eastAsia="zh-CN"/>
              </w:rPr>
              <w:t xml:space="preserve">      than as an argument passed when the facility is invoked, then you must make</w:t>
            </w:r>
          </w:p>
          <w:p>
            <w:r>
              <w:rPr>
                <w:rFonts w:hint="eastAsia" w:cs="Arial"/>
                <w:sz w:val="21"/>
                <w:szCs w:val="21"/>
                <w:lang w:val="en-US" w:eastAsia="zh-CN"/>
              </w:rPr>
              <w:t xml:space="preserve">      a good faith effort to ensure that, in the event an application does not</w:t>
            </w:r>
          </w:p>
          <w:p>
            <w:r>
              <w:rPr>
                <w:rFonts w:hint="eastAsia" w:cs="Arial"/>
                <w:sz w:val="21"/>
                <w:szCs w:val="21"/>
                <w:lang w:val="en-US" w:eastAsia="zh-CN"/>
              </w:rPr>
              <w:t xml:space="preserve">      supply such function or table, the facility still operates, and performs</w:t>
            </w:r>
          </w:p>
          <w:p>
            <w:r>
              <w:rPr>
                <w:rFonts w:hint="eastAsia" w:cs="Arial"/>
                <w:sz w:val="21"/>
                <w:szCs w:val="21"/>
                <w:lang w:val="en-US" w:eastAsia="zh-CN"/>
              </w:rPr>
              <w:t xml:space="preserve">      whatever part of its purpose remains meaningful.</w:t>
            </w:r>
          </w:p>
          <w:p>
            <w:r>
              <w:rPr>
                <w:rFonts w:hint="eastAsia" w:cs="Arial"/>
                <w:sz w:val="21"/>
                <w:szCs w:val="21"/>
                <w:lang w:val="en-US" w:eastAsia="zh-CN"/>
              </w:rPr>
              <w:t/>
            </w:r>
          </w:p>
          <w:p>
            <w:r>
              <w:rPr>
                <w:rFonts w:hint="eastAsia" w:cs="Arial"/>
                <w:sz w:val="21"/>
                <w:szCs w:val="21"/>
                <w:lang w:val="en-US" w:eastAsia="zh-CN"/>
              </w:rPr>
              <w:t xml:space="preserve">      (For example, a function in a library to compute square roots has a purpose</w:t>
            </w:r>
          </w:p>
          <w:p>
            <w:r>
              <w:rPr>
                <w:rFonts w:hint="eastAsia" w:cs="Arial"/>
                <w:sz w:val="21"/>
                <w:szCs w:val="21"/>
                <w:lang w:val="en-US" w:eastAsia="zh-CN"/>
              </w:rPr>
              <w:t xml:space="preserve">      that is entirely well-defined independent of the application. Therefore,</w:t>
            </w:r>
          </w:p>
          <w:p>
            <w:r>
              <w:rPr>
                <w:rFonts w:hint="eastAsia" w:cs="Arial"/>
                <w:sz w:val="21"/>
                <w:szCs w:val="21"/>
                <w:lang w:val="en-US" w:eastAsia="zh-CN"/>
              </w:rPr>
              <w:t xml:space="preserve">      Subsection 2d requires that any application-supplied function or table used</w:t>
            </w:r>
          </w:p>
          <w:p>
            <w:r>
              <w:rPr>
                <w:rFonts w:hint="eastAsia" w:cs="Arial"/>
                <w:sz w:val="21"/>
                <w:szCs w:val="21"/>
                <w:lang w:val="en-US" w:eastAsia="zh-CN"/>
              </w:rPr>
              <w:t xml:space="preserve">      by this function must be optional: if the application does not supply it,</w:t>
            </w:r>
          </w:p>
          <w:p>
            <w:r>
              <w:rPr>
                <w:rFonts w:hint="eastAsia" w:cs="Arial"/>
                <w:sz w:val="21"/>
                <w:szCs w:val="21"/>
                <w:lang w:val="en-US" w:eastAsia="zh-CN"/>
              </w:rPr>
              <w:t xml:space="preserve">      the square root function must still compute square roots.)</w:t>
            </w:r>
          </w:p>
          <w:p>
            <w:r>
              <w:rPr>
                <w:rFonts w:hint="eastAsia" w:cs="Arial"/>
                <w:sz w:val="21"/>
                <w:szCs w:val="21"/>
                <w:lang w:val="en-US" w:eastAsia="zh-CN"/>
              </w:rPr>
              <w:t/>
            </w:r>
          </w:p>
          <w:p>
            <w:r>
              <w:rPr>
                <w:rFonts w:hint="eastAsia" w:cs="Arial"/>
                <w:sz w:val="21"/>
                <w:szCs w:val="21"/>
                <w:lang w:val="en-US" w:eastAsia="zh-CN"/>
              </w:rPr>
              <w:t xml:space="preserve">      These requirements apply to the modified work as a whole. If identifiable</w:t>
            </w:r>
          </w:p>
          <w:p>
            <w:r>
              <w:rPr>
                <w:rFonts w:hint="eastAsia" w:cs="Arial"/>
                <w:sz w:val="21"/>
                <w:szCs w:val="21"/>
                <w:lang w:val="en-US" w:eastAsia="zh-CN"/>
              </w:rPr>
              <w:t xml:space="preserve">      sections of that work are not derived from the Library, and can be</w:t>
            </w:r>
          </w:p>
          <w:p>
            <w:r>
              <w:rPr>
                <w:rFonts w:hint="eastAsia" w:cs="Arial"/>
                <w:sz w:val="21"/>
                <w:szCs w:val="21"/>
                <w:lang w:val="en-US" w:eastAsia="zh-CN"/>
              </w:rPr>
              <w:t xml:space="preserve">      reasonably considered independent and separate works in themselves, then</w:t>
            </w:r>
          </w:p>
          <w:p>
            <w:r>
              <w:rPr>
                <w:rFonts w:hint="eastAsia" w:cs="Arial"/>
                <w:sz w:val="21"/>
                <w:szCs w:val="21"/>
                <w:lang w:val="en-US" w:eastAsia="zh-CN"/>
              </w:rPr>
              <w:t xml:space="preserve">      this License, and its terms, do not apply to those sections when you</w:t>
            </w:r>
          </w:p>
          <w:p>
            <w:r>
              <w:rPr>
                <w:rFonts w:hint="eastAsia" w:cs="Arial"/>
                <w:sz w:val="21"/>
                <w:szCs w:val="21"/>
                <w:lang w:val="en-US" w:eastAsia="zh-CN"/>
              </w:rPr>
              <w:t xml:space="preserve">      distribute them as separate works. But when you distribute the same</w:t>
            </w:r>
          </w:p>
          <w:p>
            <w:r>
              <w:rPr>
                <w:rFonts w:hint="eastAsia" w:cs="Arial"/>
                <w:sz w:val="21"/>
                <w:szCs w:val="21"/>
                <w:lang w:val="en-US" w:eastAsia="zh-CN"/>
              </w:rPr>
              <w:t xml:space="preserve">      sections as part of a whole which is a work based on the Library, the</w:t>
            </w:r>
          </w:p>
          <w:p>
            <w:r>
              <w:rPr>
                <w:rFonts w:hint="eastAsia" w:cs="Arial"/>
                <w:sz w:val="21"/>
                <w:szCs w:val="21"/>
                <w:lang w:val="en-US" w:eastAsia="zh-CN"/>
              </w:rPr>
              <w:t xml:space="preserve">      distribution of the whole must be on the terms of this License, whose</w:t>
            </w:r>
          </w:p>
          <w:p>
            <w:r>
              <w:rPr>
                <w:rFonts w:hint="eastAsia" w:cs="Arial"/>
                <w:sz w:val="21"/>
                <w:szCs w:val="21"/>
                <w:lang w:val="en-US" w:eastAsia="zh-CN"/>
              </w:rPr>
              <w:t xml:space="preserve">      permissions for other licensees extend to the entire whole, and thus to</w:t>
            </w:r>
          </w:p>
          <w:p>
            <w:r>
              <w:rPr>
                <w:rFonts w:hint="eastAsia" w:cs="Arial"/>
                <w:sz w:val="21"/>
                <w:szCs w:val="21"/>
                <w:lang w:val="en-US" w:eastAsia="zh-CN"/>
              </w:rPr>
              <w:t xml:space="preserve">      each and every part regardless of who wrote it.</w:t>
            </w:r>
          </w:p>
          <w:p>
            <w:r>
              <w:rPr>
                <w:rFonts w:hint="eastAsia" w:cs="Arial"/>
                <w:sz w:val="21"/>
                <w:szCs w:val="21"/>
                <w:lang w:val="en-US" w:eastAsia="zh-CN"/>
              </w:rPr>
              <w:t/>
            </w:r>
          </w:p>
          <w:p>
            <w:r>
              <w:rPr>
                <w:rFonts w:hint="eastAsia" w:cs="Arial"/>
                <w:sz w:val="21"/>
                <w:szCs w:val="21"/>
                <w:lang w:val="en-US" w:eastAsia="zh-CN"/>
              </w:rPr>
              <w:t xml:space="preserve">      Thus, it is not the intent of this section to claim rights or contest your</w:t>
            </w:r>
          </w:p>
          <w:p>
            <w:r>
              <w:rPr>
                <w:rFonts w:hint="eastAsia" w:cs="Arial"/>
                <w:sz w:val="21"/>
                <w:szCs w:val="21"/>
                <w:lang w:val="en-US" w:eastAsia="zh-CN"/>
              </w:rPr>
              <w:t xml:space="preserve">      rights to work written entirely by you; rather, the intent is to exercise</w:t>
            </w:r>
          </w:p>
          <w:p>
            <w:r>
              <w:rPr>
                <w:rFonts w:hint="eastAsia" w:cs="Arial"/>
                <w:sz w:val="21"/>
                <w:szCs w:val="21"/>
                <w:lang w:val="en-US" w:eastAsia="zh-CN"/>
              </w:rPr>
              <w:t xml:space="preserve">      the right to control the distribution of derivative or collective works</w:t>
            </w:r>
          </w:p>
          <w:p>
            <w:r>
              <w:rPr>
                <w:rFonts w:hint="eastAsia" w:cs="Arial"/>
                <w:sz w:val="21"/>
                <w:szCs w:val="21"/>
                <w:lang w:val="en-US" w:eastAsia="zh-CN"/>
              </w:rPr>
              <w:t xml:space="preserve">      based on the Library.</w:t>
            </w:r>
          </w:p>
          <w:p>
            <w:r>
              <w:rPr>
                <w:rFonts w:hint="eastAsia" w:cs="Arial"/>
                <w:sz w:val="21"/>
                <w:szCs w:val="21"/>
                <w:lang w:val="en-US" w:eastAsia="zh-CN"/>
              </w:rPr>
              <w:t/>
            </w:r>
          </w:p>
          <w:p>
            <w:r>
              <w:rPr>
                <w:rFonts w:hint="eastAsia" w:cs="Arial"/>
                <w:sz w:val="21"/>
                <w:szCs w:val="21"/>
                <w:lang w:val="en-US" w:eastAsia="zh-CN"/>
              </w:rPr>
              <w:t xml:space="preserve">      In addition, mere aggregation of another work not based on the Library with</w:t>
            </w:r>
          </w:p>
          <w:p>
            <w:r>
              <w:rPr>
                <w:rFonts w:hint="eastAsia" w:cs="Arial"/>
                <w:sz w:val="21"/>
                <w:szCs w:val="21"/>
                <w:lang w:val="en-US" w:eastAsia="zh-CN"/>
              </w:rPr>
              <w:t xml:space="preserve">      the Library (or with a work based on the Library) on a volume of a storage</w:t>
            </w:r>
          </w:p>
          <w:p>
            <w:r>
              <w:rPr>
                <w:rFonts w:hint="eastAsia" w:cs="Arial"/>
                <w:sz w:val="21"/>
                <w:szCs w:val="21"/>
                <w:lang w:val="en-US" w:eastAsia="zh-CN"/>
              </w:rPr>
              <w:t xml:space="preserve">      or distribution medium does not bring the other work under the scope of</w:t>
            </w:r>
          </w:p>
          <w:p>
            <w:r>
              <w:rPr>
                <w:rFonts w:hint="eastAsia" w:cs="Arial"/>
                <w:sz w:val="21"/>
                <w:szCs w:val="21"/>
                <w:lang w:val="en-US" w:eastAsia="zh-CN"/>
              </w:rPr>
              <w:t xml:space="preserve">      this License.</w:t>
            </w:r>
          </w:p>
          <w:p>
            <w:r>
              <w:rPr>
                <w:rFonts w:hint="eastAsia" w:cs="Arial"/>
                <w:sz w:val="21"/>
                <w:szCs w:val="21"/>
                <w:lang w:val="en-US" w:eastAsia="zh-CN"/>
              </w:rPr>
              <w:t/>
            </w:r>
          </w:p>
          <w:p>
            <w:r>
              <w:rPr>
                <w:rFonts w:hint="eastAsia" w:cs="Arial"/>
                <w:sz w:val="21"/>
                <w:szCs w:val="21"/>
                <w:lang w:val="en-US" w:eastAsia="zh-CN"/>
              </w:rPr>
              <w:t>3. You may opt to apply the terms of the ordinary GNU General Public License</w:t>
            </w:r>
          </w:p>
          <w:p>
            <w:r>
              <w:rPr>
                <w:rFonts w:hint="eastAsia" w:cs="Arial"/>
                <w:sz w:val="21"/>
                <w:szCs w:val="21"/>
                <w:lang w:val="en-US" w:eastAsia="zh-CN"/>
              </w:rPr>
              <w:t>instead of this License to a given copy of the Library. To do this, you must</w:t>
            </w:r>
          </w:p>
          <w:p>
            <w:r>
              <w:rPr>
                <w:rFonts w:hint="eastAsia" w:cs="Arial"/>
                <w:sz w:val="21"/>
                <w:szCs w:val="21"/>
                <w:lang w:val="en-US" w:eastAsia="zh-CN"/>
              </w:rPr>
              <w:t>alter all the notices that refer to this License, so that they refer to the</w:t>
            </w:r>
          </w:p>
          <w:p>
            <w:r>
              <w:rPr>
                <w:rFonts w:hint="eastAsia" w:cs="Arial"/>
                <w:sz w:val="21"/>
                <w:szCs w:val="21"/>
                <w:lang w:val="en-US" w:eastAsia="zh-CN"/>
              </w:rPr>
              <w:t>ordinary GNU General Public License, version 2, instead of to this License. (If a</w:t>
            </w:r>
          </w:p>
          <w:p>
            <w:r>
              <w:rPr>
                <w:rFonts w:hint="eastAsia" w:cs="Arial"/>
                <w:sz w:val="21"/>
                <w:szCs w:val="21"/>
                <w:lang w:val="en-US" w:eastAsia="zh-CN"/>
              </w:rPr>
              <w:t>newer version than version 2 of the ordinary GNU General Public License has</w:t>
            </w:r>
          </w:p>
          <w:p>
            <w:r>
              <w:rPr>
                <w:rFonts w:hint="eastAsia" w:cs="Arial"/>
                <w:sz w:val="21"/>
                <w:szCs w:val="21"/>
                <w:lang w:val="en-US" w:eastAsia="zh-CN"/>
              </w:rPr>
              <w:t>appeared, then you can specify that version instead if you wish.) Do not make any</w:t>
            </w:r>
          </w:p>
          <w:p>
            <w:r>
              <w:rPr>
                <w:rFonts w:hint="eastAsia" w:cs="Arial"/>
                <w:sz w:val="21"/>
                <w:szCs w:val="21"/>
                <w:lang w:val="en-US" w:eastAsia="zh-CN"/>
              </w:rPr>
              <w:t>other change in these notices.</w:t>
            </w:r>
          </w:p>
          <w:p>
            <w:r>
              <w:rPr>
                <w:rFonts w:hint="eastAsia" w:cs="Arial"/>
                <w:sz w:val="21"/>
                <w:szCs w:val="21"/>
                <w:lang w:val="en-US" w:eastAsia="zh-CN"/>
              </w:rPr>
              <w:t/>
            </w:r>
          </w:p>
          <w:p>
            <w:r>
              <w:rPr>
                <w:rFonts w:hint="eastAsia" w:cs="Arial"/>
                <w:sz w:val="21"/>
                <w:szCs w:val="21"/>
                <w:lang w:val="en-US" w:eastAsia="zh-CN"/>
              </w:rPr>
              <w:t>Once this change is made in a given copy, it is irreversible for that copy, so</w:t>
            </w:r>
          </w:p>
          <w:p>
            <w:r>
              <w:rPr>
                <w:rFonts w:hint="eastAsia" w:cs="Arial"/>
                <w:sz w:val="21"/>
                <w:szCs w:val="21"/>
                <w:lang w:val="en-US" w:eastAsia="zh-CN"/>
              </w:rPr>
              <w:t>the ordinary GNU General Public License applies to all subsequent copies and</w:t>
            </w:r>
          </w:p>
          <w:p>
            <w:r>
              <w:rPr>
                <w:rFonts w:hint="eastAsia" w:cs="Arial"/>
                <w:sz w:val="21"/>
                <w:szCs w:val="21"/>
                <w:lang w:val="en-US" w:eastAsia="zh-CN"/>
              </w:rPr>
              <w:t>derivative works made from that copy.</w:t>
            </w:r>
          </w:p>
          <w:p>
            <w:r>
              <w:rPr>
                <w:rFonts w:hint="eastAsia" w:cs="Arial"/>
                <w:sz w:val="21"/>
                <w:szCs w:val="21"/>
                <w:lang w:val="en-US" w:eastAsia="zh-CN"/>
              </w:rPr>
              <w:t/>
            </w:r>
          </w:p>
          <w:p>
            <w:r>
              <w:rPr>
                <w:rFonts w:hint="eastAsia" w:cs="Arial"/>
                <w:sz w:val="21"/>
                <w:szCs w:val="21"/>
                <w:lang w:val="en-US" w:eastAsia="zh-CN"/>
              </w:rPr>
              <w:t>This option is useful when you wish to copy part of the code of the Library into</w:t>
            </w:r>
          </w:p>
          <w:p>
            <w:r>
              <w:rPr>
                <w:rFonts w:hint="eastAsia" w:cs="Arial"/>
                <w:sz w:val="21"/>
                <w:szCs w:val="21"/>
                <w:lang w:val="en-US" w:eastAsia="zh-CN"/>
              </w:rPr>
              <w:t>a program that is not a library.</w:t>
            </w:r>
          </w:p>
          <w:p>
            <w:r>
              <w:rPr>
                <w:rFonts w:hint="eastAsia" w:cs="Arial"/>
                <w:sz w:val="21"/>
                <w:szCs w:val="21"/>
                <w:lang w:val="en-US" w:eastAsia="zh-CN"/>
              </w:rPr>
              <w:t/>
            </w:r>
          </w:p>
          <w:p>
            <w:r>
              <w:rPr>
                <w:rFonts w:hint="eastAsia" w:cs="Arial"/>
                <w:sz w:val="21"/>
                <w:szCs w:val="21"/>
                <w:lang w:val="en-US" w:eastAsia="zh-CN"/>
              </w:rPr>
              <w:t>4. You may copy and distribute the Library (or a portion or derivative of it,</w:t>
            </w:r>
          </w:p>
          <w:p>
            <w:r>
              <w:rPr>
                <w:rFonts w:hint="eastAsia" w:cs="Arial"/>
                <w:sz w:val="21"/>
                <w:szCs w:val="21"/>
                <w:lang w:val="en-US" w:eastAsia="zh-CN"/>
              </w:rPr>
              <w:t>under Section 2) in object code or executable form under the terms of Sections 1</w:t>
            </w:r>
          </w:p>
          <w:p>
            <w:r>
              <w:rPr>
                <w:rFonts w:hint="eastAsia" w:cs="Arial"/>
                <w:sz w:val="21"/>
                <w:szCs w:val="21"/>
                <w:lang w:val="en-US" w:eastAsia="zh-CN"/>
              </w:rPr>
              <w:t>and 2 above provided that you accompany it with the complete corresponding</w:t>
            </w:r>
          </w:p>
          <w:p>
            <w:r>
              <w:rPr>
                <w:rFonts w:hint="eastAsia" w:cs="Arial"/>
                <w:sz w:val="21"/>
                <w:szCs w:val="21"/>
                <w:lang w:val="en-US" w:eastAsia="zh-CN"/>
              </w:rPr>
              <w:t>machine-readable source code, which must be distributed under the terms of</w:t>
            </w:r>
          </w:p>
          <w:p>
            <w:r>
              <w:rPr>
                <w:rFonts w:hint="eastAsia" w:cs="Arial"/>
                <w:sz w:val="21"/>
                <w:szCs w:val="21"/>
                <w:lang w:val="en-US" w:eastAsia="zh-CN"/>
              </w:rPr>
              <w:t>Sections 1 and 2 above on a medium customarily used for software interchange.</w:t>
            </w:r>
          </w:p>
          <w:p>
            <w:r>
              <w:rPr>
                <w:rFonts w:hint="eastAsia" w:cs="Arial"/>
                <w:sz w:val="21"/>
                <w:szCs w:val="21"/>
                <w:lang w:val="en-US" w:eastAsia="zh-CN"/>
              </w:rPr>
              <w:t/>
            </w:r>
          </w:p>
          <w:p>
            <w:r>
              <w:rPr>
                <w:rFonts w:hint="eastAsia" w:cs="Arial"/>
                <w:sz w:val="21"/>
                <w:szCs w:val="21"/>
                <w:lang w:val="en-US" w:eastAsia="zh-CN"/>
              </w:rPr>
              <w:t>If distribution of object code is made by offering access to copy from a</w:t>
            </w:r>
          </w:p>
          <w:p>
            <w:r>
              <w:rPr>
                <w:rFonts w:hint="eastAsia" w:cs="Arial"/>
                <w:sz w:val="21"/>
                <w:szCs w:val="21"/>
                <w:lang w:val="en-US" w:eastAsia="zh-CN"/>
              </w:rPr>
              <w:t>designated place, then offering equivalent access to copy the source code from</w:t>
            </w:r>
          </w:p>
          <w:p>
            <w:r>
              <w:rPr>
                <w:rFonts w:hint="eastAsia" w:cs="Arial"/>
                <w:sz w:val="21"/>
                <w:szCs w:val="21"/>
                <w:lang w:val="en-US" w:eastAsia="zh-CN"/>
              </w:rPr>
              <w:t>the same place satisfies the requirement to distribute the source code, even</w:t>
            </w:r>
          </w:p>
          <w:p>
            <w:r>
              <w:rPr>
                <w:rFonts w:hint="eastAsia" w:cs="Arial"/>
                <w:sz w:val="21"/>
                <w:szCs w:val="21"/>
                <w:lang w:val="en-US" w:eastAsia="zh-CN"/>
              </w:rPr>
              <w:t>though third parties are not compelled to copy the source along with the object</w:t>
            </w:r>
          </w:p>
          <w:p>
            <w:r>
              <w:rPr>
                <w:rFonts w:hint="eastAsia" w:cs="Arial"/>
                <w:sz w:val="21"/>
                <w:szCs w:val="21"/>
                <w:lang w:val="en-US" w:eastAsia="zh-CN"/>
              </w:rPr>
              <w:t>code.</w:t>
            </w:r>
          </w:p>
          <w:p>
            <w:r>
              <w:rPr>
                <w:rFonts w:hint="eastAsia" w:cs="Arial"/>
                <w:sz w:val="21"/>
                <w:szCs w:val="21"/>
                <w:lang w:val="en-US" w:eastAsia="zh-CN"/>
              </w:rPr>
              <w:t/>
            </w:r>
          </w:p>
          <w:p>
            <w:r>
              <w:rPr>
                <w:rFonts w:hint="eastAsia" w:cs="Arial"/>
                <w:sz w:val="21"/>
                <w:szCs w:val="21"/>
                <w:lang w:val="en-US" w:eastAsia="zh-CN"/>
              </w:rPr>
              <w:t>5. A program that contains no derivative of any portion of the Library, but is</w:t>
            </w:r>
          </w:p>
          <w:p>
            <w:r>
              <w:rPr>
                <w:rFonts w:hint="eastAsia" w:cs="Arial"/>
                <w:sz w:val="21"/>
                <w:szCs w:val="21"/>
                <w:lang w:val="en-US" w:eastAsia="zh-CN"/>
              </w:rPr>
              <w:t>designed to work with the Library by being compiled or linked with it, is called</w:t>
            </w:r>
          </w:p>
          <w:p>
            <w:r>
              <w:rPr>
                <w:rFonts w:hint="eastAsia" w:cs="Arial"/>
                <w:sz w:val="21"/>
                <w:szCs w:val="21"/>
                <w:lang w:val="en-US" w:eastAsia="zh-CN"/>
              </w:rPr>
              <w:t>a "work that uses the Library". Such a work, in isolation, is not a derivative</w:t>
            </w:r>
          </w:p>
          <w:p>
            <w:r>
              <w:rPr>
                <w:rFonts w:hint="eastAsia" w:cs="Arial"/>
                <w:sz w:val="21"/>
                <w:szCs w:val="21"/>
                <w:lang w:val="en-US" w:eastAsia="zh-CN"/>
              </w:rPr>
              <w:t>work of the Library, and therefore falls outside the scope of this License.</w:t>
            </w:r>
          </w:p>
          <w:p>
            <w:r>
              <w:rPr>
                <w:rFonts w:hint="eastAsia" w:cs="Arial"/>
                <w:sz w:val="21"/>
                <w:szCs w:val="21"/>
                <w:lang w:val="en-US" w:eastAsia="zh-CN"/>
              </w:rPr>
              <w:t/>
            </w:r>
          </w:p>
          <w:p>
            <w:r>
              <w:rPr>
                <w:rFonts w:hint="eastAsia" w:cs="Arial"/>
                <w:sz w:val="21"/>
                <w:szCs w:val="21"/>
                <w:lang w:val="en-US" w:eastAsia="zh-CN"/>
              </w:rPr>
              <w:t>However, linking a "work that uses the Library" with the Library creates an</w:t>
            </w:r>
          </w:p>
          <w:p>
            <w:r>
              <w:rPr>
                <w:rFonts w:hint="eastAsia" w:cs="Arial"/>
                <w:sz w:val="21"/>
                <w:szCs w:val="21"/>
                <w:lang w:val="en-US" w:eastAsia="zh-CN"/>
              </w:rPr>
              <w:t>executable that is a derivative of the Library (because it contains portions of</w:t>
            </w:r>
          </w:p>
          <w:p>
            <w:r>
              <w:rPr>
                <w:rFonts w:hint="eastAsia" w:cs="Arial"/>
                <w:sz w:val="21"/>
                <w:szCs w:val="21"/>
                <w:lang w:val="en-US" w:eastAsia="zh-CN"/>
              </w:rPr>
              <w:t>the Library), rather than a "work that uses the library". The executable is</w:t>
            </w:r>
          </w:p>
          <w:p>
            <w:r>
              <w:rPr>
                <w:rFonts w:hint="eastAsia" w:cs="Arial"/>
                <w:sz w:val="21"/>
                <w:szCs w:val="21"/>
                <w:lang w:val="en-US" w:eastAsia="zh-CN"/>
              </w:rPr>
              <w:t>therefore covered by this License. Section 6 states terms for distribution of</w:t>
            </w:r>
          </w:p>
          <w:p>
            <w:r>
              <w:rPr>
                <w:rFonts w:hint="eastAsia" w:cs="Arial"/>
                <w:sz w:val="21"/>
                <w:szCs w:val="21"/>
                <w:lang w:val="en-US" w:eastAsia="zh-CN"/>
              </w:rPr>
              <w:t>such executables.</w:t>
            </w:r>
          </w:p>
          <w:p>
            <w:r>
              <w:rPr>
                <w:rFonts w:hint="eastAsia" w:cs="Arial"/>
                <w:sz w:val="21"/>
                <w:szCs w:val="21"/>
                <w:lang w:val="en-US" w:eastAsia="zh-CN"/>
              </w:rPr>
              <w:t/>
            </w:r>
          </w:p>
          <w:p>
            <w:r>
              <w:rPr>
                <w:rFonts w:hint="eastAsia" w:cs="Arial"/>
                <w:sz w:val="21"/>
                <w:szCs w:val="21"/>
                <w:lang w:val="en-US" w:eastAsia="zh-CN"/>
              </w:rPr>
              <w:t>When a "work that uses the Library" uses material from a header file that is part</w:t>
            </w:r>
          </w:p>
          <w:p>
            <w:r>
              <w:rPr>
                <w:rFonts w:hint="eastAsia" w:cs="Arial"/>
                <w:sz w:val="21"/>
                <w:szCs w:val="21"/>
                <w:lang w:val="en-US" w:eastAsia="zh-CN"/>
              </w:rPr>
              <w:t>of the Library, the object code for the work may be a derivative work of the</w:t>
            </w:r>
          </w:p>
          <w:p>
            <w:r>
              <w:rPr>
                <w:rFonts w:hint="eastAsia" w:cs="Arial"/>
                <w:sz w:val="21"/>
                <w:szCs w:val="21"/>
                <w:lang w:val="en-US" w:eastAsia="zh-CN"/>
              </w:rPr>
              <w:t>Library even though the source code is not. Whether this is true is especially</w:t>
            </w:r>
          </w:p>
          <w:p>
            <w:r>
              <w:rPr>
                <w:rFonts w:hint="eastAsia" w:cs="Arial"/>
                <w:sz w:val="21"/>
                <w:szCs w:val="21"/>
                <w:lang w:val="en-US" w:eastAsia="zh-CN"/>
              </w:rPr>
              <w:t>significant if the work can be linked without the Library, or if the work is</w:t>
            </w:r>
          </w:p>
          <w:p>
            <w:r>
              <w:rPr>
                <w:rFonts w:hint="eastAsia" w:cs="Arial"/>
                <w:sz w:val="21"/>
                <w:szCs w:val="21"/>
                <w:lang w:val="en-US" w:eastAsia="zh-CN"/>
              </w:rPr>
              <w:t>itself a library. The threshold for this to be true is not precisely defined by</w:t>
            </w:r>
          </w:p>
          <w:p>
            <w:r>
              <w:rPr>
                <w:rFonts w:hint="eastAsia" w:cs="Arial"/>
                <w:sz w:val="21"/>
                <w:szCs w:val="21"/>
                <w:lang w:val="en-US" w:eastAsia="zh-CN"/>
              </w:rPr>
              <w:t>law.</w:t>
            </w:r>
          </w:p>
          <w:p>
            <w:r>
              <w:rPr>
                <w:rFonts w:hint="eastAsia" w:cs="Arial"/>
                <w:sz w:val="21"/>
                <w:szCs w:val="21"/>
                <w:lang w:val="en-US" w:eastAsia="zh-CN"/>
              </w:rPr>
              <w:t/>
            </w:r>
          </w:p>
          <w:p>
            <w:r>
              <w:rPr>
                <w:rFonts w:hint="eastAsia" w:cs="Arial"/>
                <w:sz w:val="21"/>
                <w:szCs w:val="21"/>
                <w:lang w:val="en-US" w:eastAsia="zh-CN"/>
              </w:rPr>
              <w:t>If such an object file uses only numerical parameters, data structure layouts and</w:t>
            </w:r>
          </w:p>
          <w:p>
            <w:r>
              <w:rPr>
                <w:rFonts w:hint="eastAsia" w:cs="Arial"/>
                <w:sz w:val="21"/>
                <w:szCs w:val="21"/>
                <w:lang w:val="en-US" w:eastAsia="zh-CN"/>
              </w:rPr>
              <w:t>accessors, and small macros and small inline functions (ten lines or less in</w:t>
            </w:r>
          </w:p>
          <w:p>
            <w:r>
              <w:rPr>
                <w:rFonts w:hint="eastAsia" w:cs="Arial"/>
                <w:sz w:val="21"/>
                <w:szCs w:val="21"/>
                <w:lang w:val="en-US" w:eastAsia="zh-CN"/>
              </w:rPr>
              <w:t>length), then the use of the object file is unrestricted, regardless of whether</w:t>
            </w:r>
          </w:p>
          <w:p>
            <w:r>
              <w:rPr>
                <w:rFonts w:hint="eastAsia" w:cs="Arial"/>
                <w:sz w:val="21"/>
                <w:szCs w:val="21"/>
                <w:lang w:val="en-US" w:eastAsia="zh-CN"/>
              </w:rPr>
              <w:t>it is legally a derivative work. (Executables containing this object code plus</w:t>
            </w:r>
          </w:p>
          <w:p>
            <w:r>
              <w:rPr>
                <w:rFonts w:hint="eastAsia" w:cs="Arial"/>
                <w:sz w:val="21"/>
                <w:szCs w:val="21"/>
                <w:lang w:val="en-US" w:eastAsia="zh-CN"/>
              </w:rPr>
              <w:t>portions of the Library will still fall under Section 6.)</w:t>
            </w:r>
          </w:p>
          <w:p>
            <w:r>
              <w:rPr>
                <w:rFonts w:hint="eastAsia" w:cs="Arial"/>
                <w:sz w:val="21"/>
                <w:szCs w:val="21"/>
                <w:lang w:val="en-US" w:eastAsia="zh-CN"/>
              </w:rPr>
              <w:t/>
            </w:r>
          </w:p>
          <w:p>
            <w:r>
              <w:rPr>
                <w:rFonts w:hint="eastAsia" w:cs="Arial"/>
                <w:sz w:val="21"/>
                <w:szCs w:val="21"/>
                <w:lang w:val="en-US" w:eastAsia="zh-CN"/>
              </w:rPr>
              <w:t>Otherwise, if the work is a derivative of the Library, you may distribute the</w:t>
            </w:r>
          </w:p>
          <w:p>
            <w:r>
              <w:rPr>
                <w:rFonts w:hint="eastAsia" w:cs="Arial"/>
                <w:sz w:val="21"/>
                <w:szCs w:val="21"/>
                <w:lang w:val="en-US" w:eastAsia="zh-CN"/>
              </w:rPr>
              <w:t>object code for the work under the terms of Section 6. Any executables containing</w:t>
            </w:r>
          </w:p>
          <w:p>
            <w:r>
              <w:rPr>
                <w:rFonts w:hint="eastAsia" w:cs="Arial"/>
                <w:sz w:val="21"/>
                <w:szCs w:val="21"/>
                <w:lang w:val="en-US" w:eastAsia="zh-CN"/>
              </w:rPr>
              <w:t>that work also fall under Section 6, whether or not they are linked directly with</w:t>
            </w:r>
          </w:p>
          <w:p>
            <w:r>
              <w:rPr>
                <w:rFonts w:hint="eastAsia" w:cs="Arial"/>
                <w:sz w:val="21"/>
                <w:szCs w:val="21"/>
                <w:lang w:val="en-US" w:eastAsia="zh-CN"/>
              </w:rPr>
              <w:t>the Library itself.</w:t>
            </w:r>
          </w:p>
          <w:p>
            <w:r>
              <w:rPr>
                <w:rFonts w:hint="eastAsia" w:cs="Arial"/>
                <w:sz w:val="21"/>
                <w:szCs w:val="21"/>
                <w:lang w:val="en-US" w:eastAsia="zh-CN"/>
              </w:rPr>
              <w:t/>
            </w:r>
          </w:p>
          <w:p>
            <w:r>
              <w:rPr>
                <w:rFonts w:hint="eastAsia" w:cs="Arial"/>
                <w:sz w:val="21"/>
                <w:szCs w:val="21"/>
                <w:lang w:val="en-US" w:eastAsia="zh-CN"/>
              </w:rPr>
              <w:t>6. As an exception to the Sections above, you may also combine or link a "work</w:t>
            </w:r>
          </w:p>
          <w:p>
            <w:r>
              <w:rPr>
                <w:rFonts w:hint="eastAsia" w:cs="Arial"/>
                <w:sz w:val="21"/>
                <w:szCs w:val="21"/>
                <w:lang w:val="en-US" w:eastAsia="zh-CN"/>
              </w:rPr>
              <w:t>that uses the Library" with the Library to produce a work containing portions of</w:t>
            </w:r>
          </w:p>
          <w:p>
            <w:r>
              <w:rPr>
                <w:rFonts w:hint="eastAsia" w:cs="Arial"/>
                <w:sz w:val="21"/>
                <w:szCs w:val="21"/>
                <w:lang w:val="en-US" w:eastAsia="zh-CN"/>
              </w:rPr>
              <w:t>the Library, and distribute that work under terms of your choice, provided that</w:t>
            </w:r>
          </w:p>
          <w:p>
            <w:r>
              <w:rPr>
                <w:rFonts w:hint="eastAsia" w:cs="Arial"/>
                <w:sz w:val="21"/>
                <w:szCs w:val="21"/>
                <w:lang w:val="en-US" w:eastAsia="zh-CN"/>
              </w:rPr>
              <w:t>the terms permit modification of the work for the customer's own use and reverse</w:t>
            </w:r>
          </w:p>
          <w:p>
            <w:r>
              <w:rPr>
                <w:rFonts w:hint="eastAsia" w:cs="Arial"/>
                <w:sz w:val="21"/>
                <w:szCs w:val="21"/>
                <w:lang w:val="en-US" w:eastAsia="zh-CN"/>
              </w:rPr>
              <w:t>engineering for debugging such modifications.</w:t>
            </w:r>
          </w:p>
          <w:p>
            <w:r>
              <w:rPr>
                <w:rFonts w:hint="eastAsia" w:cs="Arial"/>
                <w:sz w:val="21"/>
                <w:szCs w:val="21"/>
                <w:lang w:val="en-US" w:eastAsia="zh-CN"/>
              </w:rPr>
              <w:t/>
            </w:r>
          </w:p>
          <w:p>
            <w:r>
              <w:rPr>
                <w:rFonts w:hint="eastAsia" w:cs="Arial"/>
                <w:sz w:val="21"/>
                <w:szCs w:val="21"/>
                <w:lang w:val="en-US" w:eastAsia="zh-CN"/>
              </w:rPr>
              <w:t>You must give prominent notice with each copy of the work that the Library is</w:t>
            </w:r>
          </w:p>
          <w:p>
            <w:r>
              <w:rPr>
                <w:rFonts w:hint="eastAsia" w:cs="Arial"/>
                <w:sz w:val="21"/>
                <w:szCs w:val="21"/>
                <w:lang w:val="en-US" w:eastAsia="zh-CN"/>
              </w:rPr>
              <w:t>used in it and that the Library and its use are covered by this License. You must</w:t>
            </w:r>
          </w:p>
          <w:p>
            <w:r>
              <w:rPr>
                <w:rFonts w:hint="eastAsia" w:cs="Arial"/>
                <w:sz w:val="21"/>
                <w:szCs w:val="21"/>
                <w:lang w:val="en-US" w:eastAsia="zh-CN"/>
              </w:rPr>
              <w:t>supply a copy of this License. If the work during execution displays copyright</w:t>
            </w:r>
          </w:p>
          <w:p>
            <w:r>
              <w:rPr>
                <w:rFonts w:hint="eastAsia" w:cs="Arial"/>
                <w:sz w:val="21"/>
                <w:szCs w:val="21"/>
                <w:lang w:val="en-US" w:eastAsia="zh-CN"/>
              </w:rPr>
              <w:t>notices, you must include the copyright notice for the Library among them, as</w:t>
            </w:r>
          </w:p>
          <w:p>
            <w:r>
              <w:rPr>
                <w:rFonts w:hint="eastAsia" w:cs="Arial"/>
                <w:sz w:val="21"/>
                <w:szCs w:val="21"/>
                <w:lang w:val="en-US" w:eastAsia="zh-CN"/>
              </w:rPr>
              <w:t>well as a reference directing the user to the copy of this License. Also, you</w:t>
            </w:r>
          </w:p>
          <w:p>
            <w:r>
              <w:rPr>
                <w:rFonts w:hint="eastAsia" w:cs="Arial"/>
                <w:sz w:val="21"/>
                <w:szCs w:val="21"/>
                <w:lang w:val="en-US" w:eastAsia="zh-CN"/>
              </w:rPr>
              <w:t>must do one of these things:</w:t>
            </w:r>
          </w:p>
          <w:p>
            <w:r>
              <w:rPr>
                <w:rFonts w:hint="eastAsia" w:cs="Arial"/>
                <w:sz w:val="21"/>
                <w:szCs w:val="21"/>
                <w:lang w:val="en-US" w:eastAsia="zh-CN"/>
              </w:rPr>
              <w:t/>
            </w:r>
          </w:p>
          <w:p>
            <w:r>
              <w:rPr>
                <w:rFonts w:hint="eastAsia" w:cs="Arial"/>
                <w:sz w:val="21"/>
                <w:szCs w:val="21"/>
                <w:lang w:val="en-US" w:eastAsia="zh-CN"/>
              </w:rPr>
              <w:t xml:space="preserve">      a) Accompany the work with the complete corresponding machine-readable</w:t>
            </w:r>
          </w:p>
          <w:p>
            <w:r>
              <w:rPr>
                <w:rFonts w:hint="eastAsia" w:cs="Arial"/>
                <w:sz w:val="21"/>
                <w:szCs w:val="21"/>
                <w:lang w:val="en-US" w:eastAsia="zh-CN"/>
              </w:rPr>
              <w:t xml:space="preserve">      source code for the Library including whatever changes were used in the</w:t>
            </w:r>
          </w:p>
          <w:p>
            <w:r>
              <w:rPr>
                <w:rFonts w:hint="eastAsia" w:cs="Arial"/>
                <w:sz w:val="21"/>
                <w:szCs w:val="21"/>
                <w:lang w:val="en-US" w:eastAsia="zh-CN"/>
              </w:rPr>
              <w:t xml:space="preserve">      work (which must be distributed under Sections 1 and 2 above); and, if the</w:t>
            </w:r>
          </w:p>
          <w:p>
            <w:r>
              <w:rPr>
                <w:rFonts w:hint="eastAsia" w:cs="Arial"/>
                <w:sz w:val="21"/>
                <w:szCs w:val="21"/>
                <w:lang w:val="en-US" w:eastAsia="zh-CN"/>
              </w:rPr>
              <w:t xml:space="preserve">      work is an executable linked with the Library, with the complete</w:t>
            </w:r>
          </w:p>
          <w:p>
            <w:r>
              <w:rPr>
                <w:rFonts w:hint="eastAsia" w:cs="Arial"/>
                <w:sz w:val="21"/>
                <w:szCs w:val="21"/>
                <w:lang w:val="en-US" w:eastAsia="zh-CN"/>
              </w:rPr>
              <w:t xml:space="preserve">      machine-readable "work that uses the Library", as object code and/or source</w:t>
            </w:r>
          </w:p>
          <w:p>
            <w:r>
              <w:rPr>
                <w:rFonts w:hint="eastAsia" w:cs="Arial"/>
                <w:sz w:val="21"/>
                <w:szCs w:val="21"/>
                <w:lang w:val="en-US" w:eastAsia="zh-CN"/>
              </w:rPr>
              <w:t xml:space="preserve">      code, so that the user can modify the Library and then relink to produce a</w:t>
            </w:r>
          </w:p>
          <w:p>
            <w:r>
              <w:rPr>
                <w:rFonts w:hint="eastAsia" w:cs="Arial"/>
                <w:sz w:val="21"/>
                <w:szCs w:val="21"/>
                <w:lang w:val="en-US" w:eastAsia="zh-CN"/>
              </w:rPr>
              <w:t xml:space="preserve">      modified executable containing the modified Library. (It is understood that</w:t>
            </w:r>
          </w:p>
          <w:p>
            <w:r>
              <w:rPr>
                <w:rFonts w:hint="eastAsia" w:cs="Arial"/>
                <w:sz w:val="21"/>
                <w:szCs w:val="21"/>
                <w:lang w:val="en-US" w:eastAsia="zh-CN"/>
              </w:rPr>
              <w:t xml:space="preserve">      the user who changes the contents of definitions files in the Library will</w:t>
            </w:r>
          </w:p>
          <w:p>
            <w:r>
              <w:rPr>
                <w:rFonts w:hint="eastAsia" w:cs="Arial"/>
                <w:sz w:val="21"/>
                <w:szCs w:val="21"/>
                <w:lang w:val="en-US" w:eastAsia="zh-CN"/>
              </w:rPr>
              <w:t xml:space="preserve">      not necessarily be able to recompile the application to use the modified</w:t>
            </w:r>
          </w:p>
          <w:p>
            <w:r>
              <w:rPr>
                <w:rFonts w:hint="eastAsia" w:cs="Arial"/>
                <w:sz w:val="21"/>
                <w:szCs w:val="21"/>
                <w:lang w:val="en-US" w:eastAsia="zh-CN"/>
              </w:rPr>
              <w:t xml:space="preserve">      definitions.)</w:t>
            </w:r>
          </w:p>
          <w:p>
            <w:r>
              <w:rPr>
                <w:rFonts w:hint="eastAsia" w:cs="Arial"/>
                <w:sz w:val="21"/>
                <w:szCs w:val="21"/>
                <w:lang w:val="en-US" w:eastAsia="zh-CN"/>
              </w:rPr>
              <w:t/>
            </w:r>
          </w:p>
          <w:p>
            <w:r>
              <w:rPr>
                <w:rFonts w:hint="eastAsia" w:cs="Arial"/>
                <w:sz w:val="21"/>
                <w:szCs w:val="21"/>
                <w:lang w:val="en-US" w:eastAsia="zh-CN"/>
              </w:rPr>
              <w:t xml:space="preserve">      b) Use a suitable shared library mechanism for linking with the Library. A</w:t>
            </w:r>
          </w:p>
          <w:p>
            <w:r>
              <w:rPr>
                <w:rFonts w:hint="eastAsia" w:cs="Arial"/>
                <w:sz w:val="21"/>
                <w:szCs w:val="21"/>
                <w:lang w:val="en-US" w:eastAsia="zh-CN"/>
              </w:rPr>
              <w:t xml:space="preserve">      suitable mechanism is one that (1) uses at run time a copy of the library</w:t>
            </w:r>
          </w:p>
          <w:p>
            <w:r>
              <w:rPr>
                <w:rFonts w:hint="eastAsia" w:cs="Arial"/>
                <w:sz w:val="21"/>
                <w:szCs w:val="21"/>
                <w:lang w:val="en-US" w:eastAsia="zh-CN"/>
              </w:rPr>
              <w:t xml:space="preserve">      already present on the user's computer system, rather than copying library</w:t>
            </w:r>
          </w:p>
          <w:p>
            <w:r>
              <w:rPr>
                <w:rFonts w:hint="eastAsia" w:cs="Arial"/>
                <w:sz w:val="21"/>
                <w:szCs w:val="21"/>
                <w:lang w:val="en-US" w:eastAsia="zh-CN"/>
              </w:rPr>
              <w:t xml:space="preserve">      functions into the executable, and (2) will operate properly with a</w:t>
            </w:r>
          </w:p>
          <w:p>
            <w:r>
              <w:rPr>
                <w:rFonts w:hint="eastAsia" w:cs="Arial"/>
                <w:sz w:val="21"/>
                <w:szCs w:val="21"/>
                <w:lang w:val="en-US" w:eastAsia="zh-CN"/>
              </w:rPr>
              <w:t xml:space="preserve">      modified version of the library, if the user installs one, as long as the</w:t>
            </w:r>
          </w:p>
          <w:p>
            <w:r>
              <w:rPr>
                <w:rFonts w:hint="eastAsia" w:cs="Arial"/>
                <w:sz w:val="21"/>
                <w:szCs w:val="21"/>
                <w:lang w:val="en-US" w:eastAsia="zh-CN"/>
              </w:rPr>
              <w:t xml:space="preserve">      modified version is interface-compatible with the version that the work was</w:t>
            </w:r>
          </w:p>
          <w:p>
            <w:r>
              <w:rPr>
                <w:rFonts w:hint="eastAsia" w:cs="Arial"/>
                <w:sz w:val="21"/>
                <w:szCs w:val="21"/>
                <w:lang w:val="en-US" w:eastAsia="zh-CN"/>
              </w:rPr>
              <w:t xml:space="preserve">      made with.</w:t>
            </w:r>
          </w:p>
          <w:p>
            <w:r>
              <w:rPr>
                <w:rFonts w:hint="eastAsia" w:cs="Arial"/>
                <w:sz w:val="21"/>
                <w:szCs w:val="21"/>
                <w:lang w:val="en-US" w:eastAsia="zh-CN"/>
              </w:rPr>
              <w:t/>
            </w:r>
          </w:p>
          <w:p>
            <w:r>
              <w:rPr>
                <w:rFonts w:hint="eastAsia" w:cs="Arial"/>
                <w:sz w:val="21"/>
                <w:szCs w:val="21"/>
                <w:lang w:val="en-US" w:eastAsia="zh-CN"/>
              </w:rPr>
              <w:t xml:space="preserve">      c) Accompany the work with a written offer, valid for at least three years,</w:t>
            </w:r>
          </w:p>
          <w:p>
            <w:r>
              <w:rPr>
                <w:rFonts w:hint="eastAsia" w:cs="Arial"/>
                <w:sz w:val="21"/>
                <w:szCs w:val="21"/>
                <w:lang w:val="en-US" w:eastAsia="zh-CN"/>
              </w:rPr>
              <w:t xml:space="preserve">      to give the same user the materials specified in Subsection 6a, above, for</w:t>
            </w:r>
          </w:p>
          <w:p>
            <w:r>
              <w:rPr>
                <w:rFonts w:hint="eastAsia" w:cs="Arial"/>
                <w:sz w:val="21"/>
                <w:szCs w:val="21"/>
                <w:lang w:val="en-US" w:eastAsia="zh-CN"/>
              </w:rPr>
              <w:t xml:space="preserve">      a charge no more than the cost of performing this distribution.</w:t>
            </w:r>
          </w:p>
          <w:p>
            <w:r>
              <w:rPr>
                <w:rFonts w:hint="eastAsia" w:cs="Arial"/>
                <w:sz w:val="21"/>
                <w:szCs w:val="21"/>
                <w:lang w:val="en-US" w:eastAsia="zh-CN"/>
              </w:rPr>
              <w:t/>
            </w:r>
          </w:p>
          <w:p>
            <w:r>
              <w:rPr>
                <w:rFonts w:hint="eastAsia" w:cs="Arial"/>
                <w:sz w:val="21"/>
                <w:szCs w:val="21"/>
                <w:lang w:val="en-US" w:eastAsia="zh-CN"/>
              </w:rPr>
              <w:t xml:space="preserve">      d) If distribution of the work is made by offering access to copy from a</w:t>
            </w:r>
          </w:p>
          <w:p>
            <w:r>
              <w:rPr>
                <w:rFonts w:hint="eastAsia" w:cs="Arial"/>
                <w:sz w:val="21"/>
                <w:szCs w:val="21"/>
                <w:lang w:val="en-US" w:eastAsia="zh-CN"/>
              </w:rPr>
              <w:t xml:space="preserve">      designated place, offer equivalent access to copy the above specified</w:t>
            </w:r>
          </w:p>
          <w:p>
            <w:r>
              <w:rPr>
                <w:rFonts w:hint="eastAsia" w:cs="Arial"/>
                <w:sz w:val="21"/>
                <w:szCs w:val="21"/>
                <w:lang w:val="en-US" w:eastAsia="zh-CN"/>
              </w:rPr>
              <w:t xml:space="preserve">      materials from the same place.</w:t>
            </w:r>
          </w:p>
          <w:p>
            <w:r>
              <w:rPr>
                <w:rFonts w:hint="eastAsia" w:cs="Arial"/>
                <w:sz w:val="21"/>
                <w:szCs w:val="21"/>
                <w:lang w:val="en-US" w:eastAsia="zh-CN"/>
              </w:rPr>
              <w:t/>
            </w:r>
          </w:p>
          <w:p>
            <w:r>
              <w:rPr>
                <w:rFonts w:hint="eastAsia" w:cs="Arial"/>
                <w:sz w:val="21"/>
                <w:szCs w:val="21"/>
                <w:lang w:val="en-US" w:eastAsia="zh-CN"/>
              </w:rPr>
              <w:t xml:space="preserve">      e) Verify that the user has already received a copy of these materials or</w:t>
            </w:r>
          </w:p>
          <w:p>
            <w:r>
              <w:rPr>
                <w:rFonts w:hint="eastAsia" w:cs="Arial"/>
                <w:sz w:val="21"/>
                <w:szCs w:val="21"/>
                <w:lang w:val="en-US" w:eastAsia="zh-CN"/>
              </w:rPr>
              <w:t xml:space="preserve">      that you have already sent this user a copy.</w:t>
            </w:r>
          </w:p>
          <w:p>
            <w:r>
              <w:rPr>
                <w:rFonts w:hint="eastAsia" w:cs="Arial"/>
                <w:sz w:val="21"/>
                <w:szCs w:val="21"/>
                <w:lang w:val="en-US" w:eastAsia="zh-CN"/>
              </w:rPr>
              <w:t/>
            </w:r>
          </w:p>
          <w:p>
            <w:r>
              <w:rPr>
                <w:rFonts w:hint="eastAsia" w:cs="Arial"/>
                <w:sz w:val="21"/>
                <w:szCs w:val="21"/>
                <w:lang w:val="en-US" w:eastAsia="zh-CN"/>
              </w:rPr>
              <w:t>For an executable, the required form of the "work that uses the Library" must</w:t>
            </w:r>
          </w:p>
          <w:p>
            <w:r>
              <w:rPr>
                <w:rFonts w:hint="eastAsia" w:cs="Arial"/>
                <w:sz w:val="21"/>
                <w:szCs w:val="21"/>
                <w:lang w:val="en-US" w:eastAsia="zh-CN"/>
              </w:rPr>
              <w:t>include any data and utility programs needed for reproducing the executable from</w:t>
            </w:r>
          </w:p>
          <w:p>
            <w:r>
              <w:rPr>
                <w:rFonts w:hint="eastAsia" w:cs="Arial"/>
                <w:sz w:val="21"/>
                <w:szCs w:val="21"/>
                <w:lang w:val="en-US" w:eastAsia="zh-CN"/>
              </w:rPr>
              <w:t>it. However, as a special exception, the materials to be distributed need not</w:t>
            </w:r>
          </w:p>
          <w:p>
            <w:r>
              <w:rPr>
                <w:rFonts w:hint="eastAsia" w:cs="Arial"/>
                <w:sz w:val="21"/>
                <w:szCs w:val="21"/>
                <w:lang w:val="en-US" w:eastAsia="zh-CN"/>
              </w:rPr>
              <w:t>include anything that is normally distributed (in either source or binary form)</w:t>
            </w:r>
          </w:p>
          <w:p>
            <w:r>
              <w:rPr>
                <w:rFonts w:hint="eastAsia" w:cs="Arial"/>
                <w:sz w:val="21"/>
                <w:szCs w:val="21"/>
                <w:lang w:val="en-US" w:eastAsia="zh-CN"/>
              </w:rPr>
              <w:t>with the major components (compiler, kernel, and so on) of the operating system</w:t>
            </w:r>
          </w:p>
          <w:p>
            <w:r>
              <w:rPr>
                <w:rFonts w:hint="eastAsia" w:cs="Arial"/>
                <w:sz w:val="21"/>
                <w:szCs w:val="21"/>
                <w:lang w:val="en-US" w:eastAsia="zh-CN"/>
              </w:rPr>
              <w:t>on which the executable runs, unless that component itself accompanies the</w:t>
            </w:r>
          </w:p>
          <w:p>
            <w:r>
              <w:rPr>
                <w:rFonts w:hint="eastAsia" w:cs="Arial"/>
                <w:sz w:val="21"/>
                <w:szCs w:val="21"/>
                <w:lang w:val="en-US" w:eastAsia="zh-CN"/>
              </w:rPr>
              <w:t>executable.</w:t>
            </w:r>
          </w:p>
          <w:p>
            <w:r>
              <w:rPr>
                <w:rFonts w:hint="eastAsia" w:cs="Arial"/>
                <w:sz w:val="21"/>
                <w:szCs w:val="21"/>
                <w:lang w:val="en-US" w:eastAsia="zh-CN"/>
              </w:rPr>
              <w:t/>
            </w:r>
          </w:p>
          <w:p>
            <w:r>
              <w:rPr>
                <w:rFonts w:hint="eastAsia" w:cs="Arial"/>
                <w:sz w:val="21"/>
                <w:szCs w:val="21"/>
                <w:lang w:val="en-US" w:eastAsia="zh-CN"/>
              </w:rPr>
              <w:t>It may happen that this requirement contradicts the license restrictions of other</w:t>
            </w:r>
          </w:p>
          <w:p>
            <w:r>
              <w:rPr>
                <w:rFonts w:hint="eastAsia" w:cs="Arial"/>
                <w:sz w:val="21"/>
                <w:szCs w:val="21"/>
                <w:lang w:val="en-US" w:eastAsia="zh-CN"/>
              </w:rPr>
              <w:t>proprietary libraries that do not normally accompany the operating system. Such a</w:t>
            </w:r>
          </w:p>
          <w:p>
            <w:r>
              <w:rPr>
                <w:rFonts w:hint="eastAsia" w:cs="Arial"/>
                <w:sz w:val="21"/>
                <w:szCs w:val="21"/>
                <w:lang w:val="en-US" w:eastAsia="zh-CN"/>
              </w:rPr>
              <w:t>contradiction means you cannot use both them and the Library together in an</w:t>
            </w:r>
          </w:p>
          <w:p>
            <w:r>
              <w:rPr>
                <w:rFonts w:hint="eastAsia" w:cs="Arial"/>
                <w:sz w:val="21"/>
                <w:szCs w:val="21"/>
                <w:lang w:val="en-US" w:eastAsia="zh-CN"/>
              </w:rPr>
              <w:t>executable that you distribute.</w:t>
            </w:r>
          </w:p>
          <w:p>
            <w:r>
              <w:rPr>
                <w:rFonts w:hint="eastAsia" w:cs="Arial"/>
                <w:sz w:val="21"/>
                <w:szCs w:val="21"/>
                <w:lang w:val="en-US" w:eastAsia="zh-CN"/>
              </w:rPr>
              <w:t/>
            </w:r>
          </w:p>
          <w:p>
            <w:r>
              <w:rPr>
                <w:rFonts w:hint="eastAsia" w:cs="Arial"/>
                <w:sz w:val="21"/>
                <w:szCs w:val="21"/>
                <w:lang w:val="en-US" w:eastAsia="zh-CN"/>
              </w:rPr>
              <w:t>7. You may place library facilities that are a work based on the Library</w:t>
            </w:r>
          </w:p>
          <w:p>
            <w:r>
              <w:rPr>
                <w:rFonts w:hint="eastAsia" w:cs="Arial"/>
                <w:sz w:val="21"/>
                <w:szCs w:val="21"/>
                <w:lang w:val="en-US" w:eastAsia="zh-CN"/>
              </w:rPr>
              <w:t>side-by-side in a single library together with other library facilities not</w:t>
            </w:r>
          </w:p>
          <w:p>
            <w:r>
              <w:rPr>
                <w:rFonts w:hint="eastAsia" w:cs="Arial"/>
                <w:sz w:val="21"/>
                <w:szCs w:val="21"/>
                <w:lang w:val="en-US" w:eastAsia="zh-CN"/>
              </w:rPr>
              <w:t>covered by this License, and distribute such a combined library, provided that</w:t>
            </w:r>
          </w:p>
          <w:p>
            <w:r>
              <w:rPr>
                <w:rFonts w:hint="eastAsia" w:cs="Arial"/>
                <w:sz w:val="21"/>
                <w:szCs w:val="21"/>
                <w:lang w:val="en-US" w:eastAsia="zh-CN"/>
              </w:rPr>
              <w:t>the separate distribution of the work based on the Library and of the other</w:t>
            </w:r>
          </w:p>
          <w:p>
            <w:r>
              <w:rPr>
                <w:rFonts w:hint="eastAsia" w:cs="Arial"/>
                <w:sz w:val="21"/>
                <w:szCs w:val="21"/>
                <w:lang w:val="en-US" w:eastAsia="zh-CN"/>
              </w:rPr>
              <w:t>library facilities is otherwise permitted, and provided that you do these two</w:t>
            </w:r>
          </w:p>
          <w:p>
            <w:r>
              <w:rPr>
                <w:rFonts w:hint="eastAsia" w:cs="Arial"/>
                <w:sz w:val="21"/>
                <w:szCs w:val="21"/>
                <w:lang w:val="en-US" w:eastAsia="zh-CN"/>
              </w:rPr>
              <w:t>things:</w:t>
            </w:r>
          </w:p>
          <w:p>
            <w:r>
              <w:rPr>
                <w:rFonts w:hint="eastAsia" w:cs="Arial"/>
                <w:sz w:val="21"/>
                <w:szCs w:val="21"/>
                <w:lang w:val="en-US" w:eastAsia="zh-CN"/>
              </w:rPr>
              <w:t/>
            </w:r>
          </w:p>
          <w:p>
            <w:r>
              <w:rPr>
                <w:rFonts w:hint="eastAsia" w:cs="Arial"/>
                <w:sz w:val="21"/>
                <w:szCs w:val="21"/>
                <w:lang w:val="en-US" w:eastAsia="zh-CN"/>
              </w:rPr>
              <w:t xml:space="preserve">      a) Accompany the combined library with a copy of the same work based on the</w:t>
            </w:r>
          </w:p>
          <w:p>
            <w:r>
              <w:rPr>
                <w:rFonts w:hint="eastAsia" w:cs="Arial"/>
                <w:sz w:val="21"/>
                <w:szCs w:val="21"/>
                <w:lang w:val="en-US" w:eastAsia="zh-CN"/>
              </w:rPr>
              <w:t xml:space="preserve">      Library, uncombined with any other library facilities. This must be</w:t>
            </w:r>
          </w:p>
          <w:p>
            <w:r>
              <w:rPr>
                <w:rFonts w:hint="eastAsia" w:cs="Arial"/>
                <w:sz w:val="21"/>
                <w:szCs w:val="21"/>
                <w:lang w:val="en-US" w:eastAsia="zh-CN"/>
              </w:rPr>
              <w:t xml:space="preserve">      distributed under the terms of the Sections above.</w:t>
            </w:r>
          </w:p>
          <w:p>
            <w:r>
              <w:rPr>
                <w:rFonts w:hint="eastAsia" w:cs="Arial"/>
                <w:sz w:val="21"/>
                <w:szCs w:val="21"/>
                <w:lang w:val="en-US" w:eastAsia="zh-CN"/>
              </w:rPr>
              <w:t/>
            </w:r>
          </w:p>
          <w:p>
            <w:r>
              <w:rPr>
                <w:rFonts w:hint="eastAsia" w:cs="Arial"/>
                <w:sz w:val="21"/>
                <w:szCs w:val="21"/>
                <w:lang w:val="en-US" w:eastAsia="zh-CN"/>
              </w:rPr>
              <w:t xml:space="preserve">      b) Give prominent notice with the combined library of the fact that part of</w:t>
            </w:r>
          </w:p>
          <w:p>
            <w:r>
              <w:rPr>
                <w:rFonts w:hint="eastAsia" w:cs="Arial"/>
                <w:sz w:val="21"/>
                <w:szCs w:val="21"/>
                <w:lang w:val="en-US" w:eastAsia="zh-CN"/>
              </w:rPr>
              <w:t xml:space="preserve">      it is a work based on the Library, and explaining where to find the</w:t>
            </w:r>
          </w:p>
          <w:p>
            <w:r>
              <w:rPr>
                <w:rFonts w:hint="eastAsia" w:cs="Arial"/>
                <w:sz w:val="21"/>
                <w:szCs w:val="21"/>
                <w:lang w:val="en-US" w:eastAsia="zh-CN"/>
              </w:rPr>
              <w:t xml:space="preserve">      accompanying uncombined form of the same work.</w:t>
            </w:r>
          </w:p>
          <w:p>
            <w:r>
              <w:rPr>
                <w:rFonts w:hint="eastAsia" w:cs="Arial"/>
                <w:sz w:val="21"/>
                <w:szCs w:val="21"/>
                <w:lang w:val="en-US" w:eastAsia="zh-CN"/>
              </w:rPr>
              <w:t/>
            </w:r>
          </w:p>
          <w:p>
            <w:r>
              <w:rPr>
                <w:rFonts w:hint="eastAsia" w:cs="Arial"/>
                <w:sz w:val="21"/>
                <w:szCs w:val="21"/>
                <w:lang w:val="en-US" w:eastAsia="zh-CN"/>
              </w:rPr>
              <w:t>8. You may not copy, modify, sublicense, link with, or distribute the Library</w:t>
            </w:r>
          </w:p>
          <w:p>
            <w:r>
              <w:rPr>
                <w:rFonts w:hint="eastAsia" w:cs="Arial"/>
                <w:sz w:val="21"/>
                <w:szCs w:val="21"/>
                <w:lang w:val="en-US" w:eastAsia="zh-CN"/>
              </w:rPr>
              <w:t>except as expressly provided under this License. Any attempt otherwise to copy,</w:t>
            </w:r>
          </w:p>
          <w:p>
            <w:r>
              <w:rPr>
                <w:rFonts w:hint="eastAsia" w:cs="Arial"/>
                <w:sz w:val="21"/>
                <w:szCs w:val="21"/>
                <w:lang w:val="en-US" w:eastAsia="zh-CN"/>
              </w:rPr>
              <w:t>modify, sublicense, link with, or distribute the Library is void, and will</w:t>
            </w:r>
          </w:p>
          <w:p>
            <w:r>
              <w:rPr>
                <w:rFonts w:hint="eastAsia" w:cs="Arial"/>
                <w:sz w:val="21"/>
                <w:szCs w:val="21"/>
                <w:lang w:val="en-US" w:eastAsia="zh-CN"/>
              </w:rPr>
              <w:t>automatically terminate your rights under this License. However, parties who have</w:t>
            </w:r>
          </w:p>
          <w:p>
            <w:r>
              <w:rPr>
                <w:rFonts w:hint="eastAsia" w:cs="Arial"/>
                <w:sz w:val="21"/>
                <w:szCs w:val="21"/>
                <w:lang w:val="en-US" w:eastAsia="zh-CN"/>
              </w:rPr>
              <w:t>received copies, or rights, from you under this License will not have their</w:t>
            </w:r>
          </w:p>
          <w:p>
            <w:r>
              <w:rPr>
                <w:rFonts w:hint="eastAsia" w:cs="Arial"/>
                <w:sz w:val="21"/>
                <w:szCs w:val="21"/>
                <w:lang w:val="en-US" w:eastAsia="zh-CN"/>
              </w:rPr>
              <w:t>licenses terminated so long as such parties remain in full compliance.</w:t>
            </w:r>
          </w:p>
          <w:p>
            <w:r>
              <w:rPr>
                <w:rFonts w:hint="eastAsia" w:cs="Arial"/>
                <w:sz w:val="21"/>
                <w:szCs w:val="21"/>
                <w:lang w:val="en-US" w:eastAsia="zh-CN"/>
              </w:rPr>
              <w:t/>
            </w:r>
          </w:p>
          <w:p>
            <w:r>
              <w:rPr>
                <w:rFonts w:hint="eastAsia" w:cs="Arial"/>
                <w:sz w:val="21"/>
                <w:szCs w:val="21"/>
                <w:lang w:val="en-US" w:eastAsia="zh-CN"/>
              </w:rPr>
              <w:t>9. You are not required to accept this License, since you have not signed it.</w:t>
            </w:r>
          </w:p>
          <w:p>
            <w:r>
              <w:rPr>
                <w:rFonts w:hint="eastAsia" w:cs="Arial"/>
                <w:sz w:val="21"/>
                <w:szCs w:val="21"/>
                <w:lang w:val="en-US" w:eastAsia="zh-CN"/>
              </w:rPr>
              <w:t>However, nothing else grants you permission to modify or distribute the Library</w:t>
            </w:r>
          </w:p>
          <w:p>
            <w:r>
              <w:rPr>
                <w:rFonts w:hint="eastAsia" w:cs="Arial"/>
                <w:sz w:val="21"/>
                <w:szCs w:val="21"/>
                <w:lang w:val="en-US" w:eastAsia="zh-CN"/>
              </w:rPr>
              <w:t>or its derivative works. These actions are prohibited by law if you do not accept</w:t>
            </w:r>
          </w:p>
          <w:p>
            <w:r>
              <w:rPr>
                <w:rFonts w:hint="eastAsia" w:cs="Arial"/>
                <w:sz w:val="21"/>
                <w:szCs w:val="21"/>
                <w:lang w:val="en-US" w:eastAsia="zh-CN"/>
              </w:rPr>
              <w:t>this License. Therefore, by modifying or distributing the Library (or any work</w:t>
            </w:r>
          </w:p>
          <w:p>
            <w:r>
              <w:rPr>
                <w:rFonts w:hint="eastAsia" w:cs="Arial"/>
                <w:sz w:val="21"/>
                <w:szCs w:val="21"/>
                <w:lang w:val="en-US" w:eastAsia="zh-CN"/>
              </w:rPr>
              <w:t>based on the Library), you indicate your acceptance of this License to do so, and</w:t>
            </w:r>
          </w:p>
          <w:p>
            <w:r>
              <w:rPr>
                <w:rFonts w:hint="eastAsia" w:cs="Arial"/>
                <w:sz w:val="21"/>
                <w:szCs w:val="21"/>
                <w:lang w:val="en-US" w:eastAsia="zh-CN"/>
              </w:rPr>
              <w:t>all its terms and conditions for copying, distributing or modifying the Library</w:t>
            </w:r>
          </w:p>
          <w:p>
            <w:r>
              <w:rPr>
                <w:rFonts w:hint="eastAsia" w:cs="Arial"/>
                <w:sz w:val="21"/>
                <w:szCs w:val="21"/>
                <w:lang w:val="en-US" w:eastAsia="zh-CN"/>
              </w:rPr>
              <w:t>or works based on it.</w:t>
            </w:r>
          </w:p>
          <w:p>
            <w:r>
              <w:rPr>
                <w:rFonts w:hint="eastAsia" w:cs="Arial"/>
                <w:sz w:val="21"/>
                <w:szCs w:val="21"/>
                <w:lang w:val="en-US" w:eastAsia="zh-CN"/>
              </w:rPr>
              <w:t/>
            </w:r>
          </w:p>
          <w:p>
            <w:r>
              <w:rPr>
                <w:rFonts w:hint="eastAsia" w:cs="Arial"/>
                <w:sz w:val="21"/>
                <w:szCs w:val="21"/>
                <w:lang w:val="en-US" w:eastAsia="zh-CN"/>
              </w:rPr>
              <w:t>10. Each time you redistribute the Library (or any work based on the Library),</w:t>
            </w:r>
          </w:p>
          <w:p>
            <w:r>
              <w:rPr>
                <w:rFonts w:hint="eastAsia" w:cs="Arial"/>
                <w:sz w:val="21"/>
                <w:szCs w:val="21"/>
                <w:lang w:val="en-US" w:eastAsia="zh-CN"/>
              </w:rPr>
              <w:t>the recipient automatically receives a license from the original licensor to</w:t>
            </w:r>
          </w:p>
          <w:p>
            <w:r>
              <w:rPr>
                <w:rFonts w:hint="eastAsia" w:cs="Arial"/>
                <w:sz w:val="21"/>
                <w:szCs w:val="21"/>
                <w:lang w:val="en-US" w:eastAsia="zh-CN"/>
              </w:rPr>
              <w:t>copy, distribute, link with or modify the Library subject to these terms and</w:t>
            </w:r>
          </w:p>
          <w:p>
            <w:r>
              <w:rPr>
                <w:rFonts w:hint="eastAsia" w:cs="Arial"/>
                <w:sz w:val="21"/>
                <w:szCs w:val="21"/>
                <w:lang w:val="en-US" w:eastAsia="zh-CN"/>
              </w:rPr>
              <w:t>conditions. You may not impose any further restrictions on the recipients'</w:t>
            </w:r>
          </w:p>
          <w:p>
            <w:r>
              <w:rPr>
                <w:rFonts w:hint="eastAsia" w:cs="Arial"/>
                <w:sz w:val="21"/>
                <w:szCs w:val="21"/>
                <w:lang w:val="en-US" w:eastAsia="zh-CN"/>
              </w:rPr>
              <w:t>exercise of the rights granted herein. You are not responsible for enforcing</w:t>
            </w:r>
          </w:p>
          <w:p>
            <w:r>
              <w:rPr>
                <w:rFonts w:hint="eastAsia" w:cs="Arial"/>
                <w:sz w:val="21"/>
                <w:szCs w:val="21"/>
                <w:lang w:val="en-US" w:eastAsia="zh-CN"/>
              </w:rPr>
              <w:t>compliance by third parties with this License.</w:t>
            </w:r>
          </w:p>
          <w:p>
            <w:r>
              <w:rPr>
                <w:rFonts w:hint="eastAsia" w:cs="Arial"/>
                <w:sz w:val="21"/>
                <w:szCs w:val="21"/>
                <w:lang w:val="en-US" w:eastAsia="zh-CN"/>
              </w:rPr>
              <w:t/>
            </w:r>
          </w:p>
          <w:p>
            <w:r>
              <w:rPr>
                <w:rFonts w:hint="eastAsia" w:cs="Arial"/>
                <w:sz w:val="21"/>
                <w:szCs w:val="21"/>
                <w:lang w:val="en-US" w:eastAsia="zh-CN"/>
              </w:rPr>
              <w:t>11. If, as a consequence of a court judgment or allegation of patent infringement</w:t>
            </w:r>
          </w:p>
          <w:p>
            <w:r>
              <w:rPr>
                <w:rFonts w:hint="eastAsia" w:cs="Arial"/>
                <w:sz w:val="21"/>
                <w:szCs w:val="21"/>
                <w:lang w:val="en-US" w:eastAsia="zh-CN"/>
              </w:rPr>
              <w:t>or for any other reason (not limited to patent issues), conditions are imposed on</w:t>
            </w:r>
          </w:p>
          <w:p>
            <w:r>
              <w:rPr>
                <w:rFonts w:hint="eastAsia" w:cs="Arial"/>
                <w:sz w:val="21"/>
                <w:szCs w:val="21"/>
                <w:lang w:val="en-US" w:eastAsia="zh-CN"/>
              </w:rPr>
              <w:t>you (whether by court order, agreement or otherwise) that contradict the</w:t>
            </w:r>
          </w:p>
          <w:p>
            <w:r>
              <w:rPr>
                <w:rFonts w:hint="eastAsia" w:cs="Arial"/>
                <w:sz w:val="21"/>
                <w:szCs w:val="21"/>
                <w:lang w:val="en-US" w:eastAsia="zh-CN"/>
              </w:rPr>
              <w:t>conditions of this License, they do not excuse you from the conditions of this</w:t>
            </w:r>
          </w:p>
          <w:p>
            <w:r>
              <w:rPr>
                <w:rFonts w:hint="eastAsia" w:cs="Arial"/>
                <w:sz w:val="21"/>
                <w:szCs w:val="21"/>
                <w:lang w:val="en-US" w:eastAsia="zh-CN"/>
              </w:rPr>
              <w:t>License. If you cannot distribute so as to satisfy simultaneously your</w:t>
            </w:r>
          </w:p>
          <w:p>
            <w:r>
              <w:rPr>
                <w:rFonts w:hint="eastAsia" w:cs="Arial"/>
                <w:sz w:val="21"/>
                <w:szCs w:val="21"/>
                <w:lang w:val="en-US" w:eastAsia="zh-CN"/>
              </w:rPr>
              <w:t>obligations under this License and any other pertinent obligations, then as a</w:t>
            </w:r>
          </w:p>
          <w:p>
            <w:r>
              <w:rPr>
                <w:rFonts w:hint="eastAsia" w:cs="Arial"/>
                <w:sz w:val="21"/>
                <w:szCs w:val="21"/>
                <w:lang w:val="en-US" w:eastAsia="zh-CN"/>
              </w:rPr>
              <w:t>consequence you may not distribute the Library at all. For example, if a patent</w:t>
            </w:r>
          </w:p>
          <w:p>
            <w:r>
              <w:rPr>
                <w:rFonts w:hint="eastAsia" w:cs="Arial"/>
                <w:sz w:val="21"/>
                <w:szCs w:val="21"/>
                <w:lang w:val="en-US" w:eastAsia="zh-CN"/>
              </w:rPr>
              <w:t>license would not permit royalty-free redistribution of the Library by all those</w:t>
            </w:r>
          </w:p>
          <w:p>
            <w:r>
              <w:rPr>
                <w:rFonts w:hint="eastAsia" w:cs="Arial"/>
                <w:sz w:val="21"/>
                <w:szCs w:val="21"/>
                <w:lang w:val="en-US" w:eastAsia="zh-CN"/>
              </w:rPr>
              <w:t>who receive copies directly or indirectly through you, then the only way you</w:t>
            </w:r>
          </w:p>
          <w:p>
            <w:r>
              <w:rPr>
                <w:rFonts w:hint="eastAsia" w:cs="Arial"/>
                <w:sz w:val="21"/>
                <w:szCs w:val="21"/>
                <w:lang w:val="en-US" w:eastAsia="zh-CN"/>
              </w:rPr>
              <w:t>could satisfy both it and this License would be to refrain entirely from</w:t>
            </w:r>
          </w:p>
          <w:p>
            <w:r>
              <w:rPr>
                <w:rFonts w:hint="eastAsia" w:cs="Arial"/>
                <w:sz w:val="21"/>
                <w:szCs w:val="21"/>
                <w:lang w:val="en-US" w:eastAsia="zh-CN"/>
              </w:rPr>
              <w:t>distribution of the Library.</w:t>
            </w:r>
          </w:p>
          <w:p>
            <w:r>
              <w:rPr>
                <w:rFonts w:hint="eastAsia" w:cs="Arial"/>
                <w:sz w:val="21"/>
                <w:szCs w:val="21"/>
                <w:lang w:val="en-US" w:eastAsia="zh-CN"/>
              </w:rPr>
              <w:t/>
            </w:r>
          </w:p>
          <w:p>
            <w:r>
              <w:rPr>
                <w:rFonts w:hint="eastAsia" w:cs="Arial"/>
                <w:sz w:val="21"/>
                <w:szCs w:val="21"/>
                <w:lang w:val="en-US" w:eastAsia="zh-CN"/>
              </w:rPr>
              <w:t>If any portion of this section is held invalid or unenforceable under any</w:t>
            </w:r>
          </w:p>
          <w:p>
            <w:r>
              <w:rPr>
                <w:rFonts w:hint="eastAsia" w:cs="Arial"/>
                <w:sz w:val="21"/>
                <w:szCs w:val="21"/>
                <w:lang w:val="en-US" w:eastAsia="zh-CN"/>
              </w:rPr>
              <w:t>particular circumstance, the balance of the section is intended to apply, and the</w:t>
            </w:r>
          </w:p>
          <w:p>
            <w:r>
              <w:rPr>
                <w:rFonts w:hint="eastAsia" w:cs="Arial"/>
                <w:sz w:val="21"/>
                <w:szCs w:val="21"/>
                <w:lang w:val="en-US" w:eastAsia="zh-CN"/>
              </w:rPr>
              <w:t>section as a whole is intended to apply in other circumstances.</w:t>
            </w:r>
          </w:p>
          <w:p>
            <w:r>
              <w:rPr>
                <w:rFonts w:hint="eastAsia" w:cs="Arial"/>
                <w:sz w:val="21"/>
                <w:szCs w:val="21"/>
                <w:lang w:val="en-US" w:eastAsia="zh-CN"/>
              </w:rPr>
              <w:t/>
            </w:r>
          </w:p>
          <w:p>
            <w:r>
              <w:rPr>
                <w:rFonts w:hint="eastAsia" w:cs="Arial"/>
                <w:sz w:val="21"/>
                <w:szCs w:val="21"/>
                <w:lang w:val="en-US" w:eastAsia="zh-CN"/>
              </w:rPr>
              <w:t>It is not the purpose of this section to induce you to infringe any patents or</w:t>
            </w:r>
          </w:p>
          <w:p>
            <w:r>
              <w:rPr>
                <w:rFonts w:hint="eastAsia" w:cs="Arial"/>
                <w:sz w:val="21"/>
                <w:szCs w:val="21"/>
                <w:lang w:val="en-US" w:eastAsia="zh-CN"/>
              </w:rPr>
              <w:t>other property right claims or to contest validity of any such claims; this</w:t>
            </w:r>
          </w:p>
          <w:p>
            <w:r>
              <w:rPr>
                <w:rFonts w:hint="eastAsia" w:cs="Arial"/>
                <w:sz w:val="21"/>
                <w:szCs w:val="21"/>
                <w:lang w:val="en-US" w:eastAsia="zh-CN"/>
              </w:rPr>
              <w:t>section has the sole purpose of protecting the integrity of the free software</w:t>
            </w:r>
          </w:p>
          <w:p>
            <w:r>
              <w:rPr>
                <w:rFonts w:hint="eastAsia" w:cs="Arial"/>
                <w:sz w:val="21"/>
                <w:szCs w:val="21"/>
                <w:lang w:val="en-US" w:eastAsia="zh-CN"/>
              </w:rPr>
              <w:t>distribution system which is implemented by public license practices. Many people</w:t>
            </w:r>
          </w:p>
          <w:p>
            <w:r>
              <w:rPr>
                <w:rFonts w:hint="eastAsia" w:cs="Arial"/>
                <w:sz w:val="21"/>
                <w:szCs w:val="21"/>
                <w:lang w:val="en-US" w:eastAsia="zh-CN"/>
              </w:rPr>
              <w:t>have made generous contributions to the wide range of software distributed</w:t>
            </w:r>
          </w:p>
          <w:p>
            <w:r>
              <w:rPr>
                <w:rFonts w:hint="eastAsia" w:cs="Arial"/>
                <w:sz w:val="21"/>
                <w:szCs w:val="21"/>
                <w:lang w:val="en-US" w:eastAsia="zh-CN"/>
              </w:rPr>
              <w:t>through that system in reliance on consistent application of that system; it is</w:t>
            </w:r>
          </w:p>
          <w:p>
            <w:r>
              <w:rPr>
                <w:rFonts w:hint="eastAsia" w:cs="Arial"/>
                <w:sz w:val="21"/>
                <w:szCs w:val="21"/>
                <w:lang w:val="en-US" w:eastAsia="zh-CN"/>
              </w:rPr>
              <w:t>up to the author/donor to decide if he or she is willing to distribute software</w:t>
            </w:r>
          </w:p>
          <w:p>
            <w:r>
              <w:rPr>
                <w:rFonts w:hint="eastAsia" w:cs="Arial"/>
                <w:sz w:val="21"/>
                <w:szCs w:val="21"/>
                <w:lang w:val="en-US" w:eastAsia="zh-CN"/>
              </w:rPr>
              <w:t>through any other system and a licensee cannot impose that choice.</w:t>
            </w:r>
          </w:p>
          <w:p>
            <w:r>
              <w:rPr>
                <w:rFonts w:hint="eastAsia" w:cs="Arial"/>
                <w:sz w:val="21"/>
                <w:szCs w:val="21"/>
                <w:lang w:val="en-US" w:eastAsia="zh-CN"/>
              </w:rPr>
              <w:t/>
            </w:r>
          </w:p>
          <w:p>
            <w:r>
              <w:rPr>
                <w:rFonts w:hint="eastAsia" w:cs="Arial"/>
                <w:sz w:val="21"/>
                <w:szCs w:val="21"/>
                <w:lang w:val="en-US" w:eastAsia="zh-CN"/>
              </w:rPr>
              <w:t>This section is intended to make thoroughly clear what is believed to be a</w:t>
            </w:r>
          </w:p>
          <w:p>
            <w:r>
              <w:rPr>
                <w:rFonts w:hint="eastAsia" w:cs="Arial"/>
                <w:sz w:val="21"/>
                <w:szCs w:val="21"/>
                <w:lang w:val="en-US" w:eastAsia="zh-CN"/>
              </w:rPr>
              <w:t>consequence of the rest of this License.</w:t>
            </w:r>
          </w:p>
          <w:p>
            <w:r>
              <w:rPr>
                <w:rFonts w:hint="eastAsia" w:cs="Arial"/>
                <w:sz w:val="21"/>
                <w:szCs w:val="21"/>
                <w:lang w:val="en-US" w:eastAsia="zh-CN"/>
              </w:rPr>
              <w:t/>
            </w:r>
          </w:p>
          <w:p>
            <w:r>
              <w:rPr>
                <w:rFonts w:hint="eastAsia" w:cs="Arial"/>
                <w:sz w:val="21"/>
                <w:szCs w:val="21"/>
                <w:lang w:val="en-US" w:eastAsia="zh-CN"/>
              </w:rPr>
              <w:t>12. If the distribution and/or use of the Library is restricted in certain</w:t>
            </w:r>
          </w:p>
          <w:p>
            <w:r>
              <w:rPr>
                <w:rFonts w:hint="eastAsia" w:cs="Arial"/>
                <w:sz w:val="21"/>
                <w:szCs w:val="21"/>
                <w:lang w:val="en-US" w:eastAsia="zh-CN"/>
              </w:rPr>
              <w:t>countries either by patents or by copyrighted interfaces, the original copyright</w:t>
            </w:r>
          </w:p>
          <w:p>
            <w:r>
              <w:rPr>
                <w:rFonts w:hint="eastAsia" w:cs="Arial"/>
                <w:sz w:val="21"/>
                <w:szCs w:val="21"/>
                <w:lang w:val="en-US" w:eastAsia="zh-CN"/>
              </w:rPr>
              <w:t>holder who places the Library under this License may add an explicit geographical</w:t>
            </w:r>
          </w:p>
          <w:p>
            <w:r>
              <w:rPr>
                <w:rFonts w:hint="eastAsia" w:cs="Arial"/>
                <w:sz w:val="21"/>
                <w:szCs w:val="21"/>
                <w:lang w:val="en-US" w:eastAsia="zh-CN"/>
              </w:rPr>
              <w:t>distribution limitation excluding those countries, so that distribution is</w:t>
            </w:r>
          </w:p>
          <w:p>
            <w:r>
              <w:rPr>
                <w:rFonts w:hint="eastAsia" w:cs="Arial"/>
                <w:sz w:val="21"/>
                <w:szCs w:val="21"/>
                <w:lang w:val="en-US" w:eastAsia="zh-CN"/>
              </w:rPr>
              <w:t>permitted only in or among countries not thus excluded. In such case, this</w:t>
            </w:r>
          </w:p>
          <w:p>
            <w:r>
              <w:rPr>
                <w:rFonts w:hint="eastAsia" w:cs="Arial"/>
                <w:sz w:val="21"/>
                <w:szCs w:val="21"/>
                <w:lang w:val="en-US" w:eastAsia="zh-CN"/>
              </w:rPr>
              <w:t>License incorporates the limitation as if written in the body of this License.</w:t>
            </w:r>
          </w:p>
          <w:p>
            <w:r>
              <w:rPr>
                <w:rFonts w:hint="eastAsia" w:cs="Arial"/>
                <w:sz w:val="21"/>
                <w:szCs w:val="21"/>
                <w:lang w:val="en-US" w:eastAsia="zh-CN"/>
              </w:rPr>
              <w:t/>
            </w:r>
          </w:p>
          <w:p>
            <w:r>
              <w:rPr>
                <w:rFonts w:hint="eastAsia" w:cs="Arial"/>
                <w:sz w:val="21"/>
                <w:szCs w:val="21"/>
                <w:lang w:val="en-US" w:eastAsia="zh-CN"/>
              </w:rPr>
              <w:t>13. The Free Software Foundation may publish revised and/or new versions of the</w:t>
            </w:r>
          </w:p>
          <w:p>
            <w:r>
              <w:rPr>
                <w:rFonts w:hint="eastAsia" w:cs="Arial"/>
                <w:sz w:val="21"/>
                <w:szCs w:val="21"/>
                <w:lang w:val="en-US" w:eastAsia="zh-CN"/>
              </w:rPr>
              <w:t>Lesser General Public License from time to time. Such new versions will be</w:t>
            </w:r>
          </w:p>
          <w:p>
            <w:r>
              <w:rPr>
                <w:rFonts w:hint="eastAsia" w:cs="Arial"/>
                <w:sz w:val="21"/>
                <w:szCs w:val="21"/>
                <w:lang w:val="en-US" w:eastAsia="zh-CN"/>
              </w:rPr>
              <w:t>similar in spirit to the present version, but may differ in detail to address new</w:t>
            </w:r>
          </w:p>
          <w:p>
            <w:r>
              <w:rPr>
                <w:rFonts w:hint="eastAsia" w:cs="Arial"/>
                <w:sz w:val="21"/>
                <w:szCs w:val="21"/>
                <w:lang w:val="en-US" w:eastAsia="zh-CN"/>
              </w:rPr>
              <w:t>problems or concerns.</w:t>
            </w:r>
          </w:p>
          <w:p>
            <w:r>
              <w:rPr>
                <w:rFonts w:hint="eastAsia" w:cs="Arial"/>
                <w:sz w:val="21"/>
                <w:szCs w:val="21"/>
                <w:lang w:val="en-US" w:eastAsia="zh-CN"/>
              </w:rPr>
              <w:t/>
            </w:r>
          </w:p>
          <w:p>
            <w:r>
              <w:rPr>
                <w:rFonts w:hint="eastAsia" w:cs="Arial"/>
                <w:sz w:val="21"/>
                <w:szCs w:val="21"/>
                <w:lang w:val="en-US" w:eastAsia="zh-CN"/>
              </w:rPr>
              <w:t>Each version is given a distinguishing version number. If the Library specifies a</w:t>
            </w:r>
          </w:p>
          <w:p>
            <w:r>
              <w:rPr>
                <w:rFonts w:hint="eastAsia" w:cs="Arial"/>
                <w:sz w:val="21"/>
                <w:szCs w:val="21"/>
                <w:lang w:val="en-US" w:eastAsia="zh-CN"/>
              </w:rPr>
              <w:t>version number of this License which applies to it and "any later version", you</w:t>
            </w:r>
          </w:p>
          <w:p>
            <w:r>
              <w:rPr>
                <w:rFonts w:hint="eastAsia" w:cs="Arial"/>
                <w:sz w:val="21"/>
                <w:szCs w:val="21"/>
                <w:lang w:val="en-US" w:eastAsia="zh-CN"/>
              </w:rPr>
              <w:t>have the option of following the terms and conditions either of that version or</w:t>
            </w:r>
          </w:p>
          <w:p>
            <w:r>
              <w:rPr>
                <w:rFonts w:hint="eastAsia" w:cs="Arial"/>
                <w:sz w:val="21"/>
                <w:szCs w:val="21"/>
                <w:lang w:val="en-US" w:eastAsia="zh-CN"/>
              </w:rPr>
              <w:t>of any later version published by the Free Software Foundation. If the Library</w:t>
            </w:r>
          </w:p>
          <w:p>
            <w:r>
              <w:rPr>
                <w:rFonts w:hint="eastAsia" w:cs="Arial"/>
                <w:sz w:val="21"/>
                <w:szCs w:val="21"/>
                <w:lang w:val="en-US" w:eastAsia="zh-CN"/>
              </w:rPr>
              <w:t>does not specify a license version number, you may choose any version ever</w:t>
            </w:r>
          </w:p>
          <w:p>
            <w:r>
              <w:rPr>
                <w:rFonts w:hint="eastAsia" w:cs="Arial"/>
                <w:sz w:val="21"/>
                <w:szCs w:val="21"/>
                <w:lang w:val="en-US" w:eastAsia="zh-CN"/>
              </w:rPr>
              <w:t>published by the Free Software Foundation.</w:t>
            </w:r>
          </w:p>
          <w:p>
            <w:r>
              <w:rPr>
                <w:rFonts w:hint="eastAsia" w:cs="Arial"/>
                <w:sz w:val="21"/>
                <w:szCs w:val="21"/>
                <w:lang w:val="en-US" w:eastAsia="zh-CN"/>
              </w:rPr>
              <w:t/>
            </w:r>
          </w:p>
          <w:p>
            <w:r>
              <w:rPr>
                <w:rFonts w:hint="eastAsia" w:cs="Arial"/>
                <w:sz w:val="21"/>
                <w:szCs w:val="21"/>
                <w:lang w:val="en-US" w:eastAsia="zh-CN"/>
              </w:rPr>
              <w:t>14. If you wish to incorporate parts of the Library into other free programs</w:t>
            </w:r>
          </w:p>
          <w:p>
            <w:r>
              <w:rPr>
                <w:rFonts w:hint="eastAsia" w:cs="Arial"/>
                <w:sz w:val="21"/>
                <w:szCs w:val="21"/>
                <w:lang w:val="en-US" w:eastAsia="zh-CN"/>
              </w:rPr>
              <w:t>whose distribution conditions are incompatible with these, write to the author to</w:t>
            </w:r>
          </w:p>
          <w:p>
            <w:r>
              <w:rPr>
                <w:rFonts w:hint="eastAsia" w:cs="Arial"/>
                <w:sz w:val="21"/>
                <w:szCs w:val="21"/>
                <w:lang w:val="en-US" w:eastAsia="zh-CN"/>
              </w:rPr>
              <w:t>ask for permission. For software which is copyrighted by the Free Software</w:t>
            </w:r>
          </w:p>
          <w:p>
            <w:r>
              <w:rPr>
                <w:rFonts w:hint="eastAsia" w:cs="Arial"/>
                <w:sz w:val="21"/>
                <w:szCs w:val="21"/>
                <w:lang w:val="en-US" w:eastAsia="zh-CN"/>
              </w:rPr>
              <w:t>Foundation, write to the Free Software Foundation; we sometimes make exceptions</w:t>
            </w:r>
          </w:p>
          <w:p>
            <w:r>
              <w:rPr>
                <w:rFonts w:hint="eastAsia" w:cs="Arial"/>
                <w:sz w:val="21"/>
                <w:szCs w:val="21"/>
                <w:lang w:val="en-US" w:eastAsia="zh-CN"/>
              </w:rPr>
              <w:t>for this. Our decision will be guided by the two goals of preserving the free</w:t>
            </w:r>
          </w:p>
          <w:p>
            <w:r>
              <w:rPr>
                <w:rFonts w:hint="eastAsia" w:cs="Arial"/>
                <w:sz w:val="21"/>
                <w:szCs w:val="21"/>
                <w:lang w:val="en-US" w:eastAsia="zh-CN"/>
              </w:rPr>
              <w:t>status of all derivatives of our free software and of promoting the sharing and</w:t>
            </w:r>
          </w:p>
          <w:p>
            <w:r>
              <w:rPr>
                <w:rFonts w:hint="eastAsia" w:cs="Arial"/>
                <w:sz w:val="21"/>
                <w:szCs w:val="21"/>
                <w:lang w:val="en-US" w:eastAsia="zh-CN"/>
              </w:rPr>
              <w:t>reuse of software generally.</w:t>
            </w:r>
          </w:p>
          <w:p>
            <w:r>
              <w:rPr>
                <w:rFonts w:hint="eastAsia" w:cs="Arial"/>
                <w:sz w:val="21"/>
                <w:szCs w:val="21"/>
                <w:lang w:val="en-US" w:eastAsia="zh-CN"/>
              </w:rPr>
              <w:t/>
            </w:r>
          </w:p>
          <w:p>
            <w:r>
              <w:rPr>
                <w:rFonts w:hint="eastAsia" w:cs="Arial"/>
                <w:sz w:val="21"/>
                <w:szCs w:val="21"/>
                <w:lang w:val="en-US" w:eastAsia="zh-CN"/>
              </w:rPr>
              <w:t>NO WARRANTY</w:t>
            </w:r>
          </w:p>
          <w:p>
            <w:r>
              <w:rPr>
                <w:rFonts w:hint="eastAsia" w:cs="Arial"/>
                <w:sz w:val="21"/>
                <w:szCs w:val="21"/>
                <w:lang w:val="en-US" w:eastAsia="zh-CN"/>
              </w:rPr>
              <w:t/>
            </w:r>
          </w:p>
          <w:p>
            <w:r>
              <w:rPr>
                <w:rFonts w:hint="eastAsia" w:cs="Arial"/>
                <w:sz w:val="21"/>
                <w:szCs w:val="21"/>
                <w:lang w:val="en-US" w:eastAsia="zh-CN"/>
              </w:rPr>
              <w:t>15. BECAUSE THE LIBRARY IS LICENSED FREE OF CHARGE, THERE IS NO WARRANTY FOR THE</w:t>
            </w:r>
          </w:p>
          <w:p>
            <w:r>
              <w:rPr>
                <w:rFonts w:hint="eastAsia" w:cs="Arial"/>
                <w:sz w:val="21"/>
                <w:szCs w:val="21"/>
                <w:lang w:val="en-US" w:eastAsia="zh-CN"/>
              </w:rPr>
              <w:t>LIBRARY, TO THE EXTENT PERMITTED BY APPLICABLE LAW. EXCEPT WHEN OTHERWISE STATED</w:t>
            </w:r>
          </w:p>
          <w:p>
            <w:r>
              <w:rPr>
                <w:rFonts w:hint="eastAsia" w:cs="Arial"/>
                <w:sz w:val="21"/>
                <w:szCs w:val="21"/>
                <w:lang w:val="en-US" w:eastAsia="zh-CN"/>
              </w:rPr>
              <w:t>IN WRITING THE COPYRIGHT HOLDERS AND/OR OTHER PARTIES PROVIDE THE LIBRARY "AS IS"</w:t>
            </w:r>
          </w:p>
          <w:p>
            <w:r>
              <w:rPr>
                <w:rFonts w:hint="eastAsia" w:cs="Arial"/>
                <w:sz w:val="21"/>
                <w:szCs w:val="21"/>
                <w:lang w:val="en-US" w:eastAsia="zh-CN"/>
              </w:rPr>
              <w:t>WITHOUT WARRANTY OF ANY KIND, EITHER EXPRESSED OR IMPLIED, INCLUDING, BUT NOT</w:t>
            </w:r>
          </w:p>
          <w:p>
            <w:r>
              <w:rPr>
                <w:rFonts w:hint="eastAsia" w:cs="Arial"/>
                <w:sz w:val="21"/>
                <w:szCs w:val="21"/>
                <w:lang w:val="en-US" w:eastAsia="zh-CN"/>
              </w:rPr>
              <w:t>LIMITED TO, THE IMPLIED WARRANTIES OF MERCHANTABILITY AND FITNESS FOR A</w:t>
            </w:r>
          </w:p>
          <w:p>
            <w:r>
              <w:rPr>
                <w:rFonts w:hint="eastAsia" w:cs="Arial"/>
                <w:sz w:val="21"/>
                <w:szCs w:val="21"/>
                <w:lang w:val="en-US" w:eastAsia="zh-CN"/>
              </w:rPr>
              <w:t>PARTICULAR PURPOSE. THE ENTIRE RISK AS TO THE QUALITY AND PERFORMANCE OF THE</w:t>
            </w:r>
          </w:p>
          <w:p>
            <w:r>
              <w:rPr>
                <w:rFonts w:hint="eastAsia" w:cs="Arial"/>
                <w:sz w:val="21"/>
                <w:szCs w:val="21"/>
                <w:lang w:val="en-US" w:eastAsia="zh-CN"/>
              </w:rPr>
              <w:t>LIBRARY IS WITH YOU. SHOULD THE LIBRARY PROVE DEFECTIVE, YOU ASSUME THE COST OF</w:t>
            </w:r>
          </w:p>
          <w:p>
            <w:r>
              <w:rPr>
                <w:rFonts w:hint="eastAsia" w:cs="Arial"/>
                <w:sz w:val="21"/>
                <w:szCs w:val="21"/>
                <w:lang w:val="en-US" w:eastAsia="zh-CN"/>
              </w:rPr>
              <w:t>ALL NECESSARY SERVICING, REPAIR OR CORRECTION.</w:t>
            </w:r>
          </w:p>
          <w:p>
            <w:r>
              <w:rPr>
                <w:rFonts w:hint="eastAsia" w:cs="Arial"/>
                <w:sz w:val="21"/>
                <w:szCs w:val="21"/>
                <w:lang w:val="en-US" w:eastAsia="zh-CN"/>
              </w:rPr>
              <w:t/>
            </w:r>
          </w:p>
          <w:p>
            <w:r>
              <w:rPr>
                <w:rFonts w:hint="eastAsia" w:cs="Arial"/>
                <w:sz w:val="21"/>
                <w:szCs w:val="21"/>
                <w:lang w:val="en-US" w:eastAsia="zh-CN"/>
              </w:rPr>
              <w:t>16. IN NO EVENT UNLESS REQUIRED BY APPLICABLE LAW OR AGREED TO IN WRITING WILL</w:t>
            </w:r>
          </w:p>
          <w:p>
            <w:r>
              <w:rPr>
                <w:rFonts w:hint="eastAsia" w:cs="Arial"/>
                <w:sz w:val="21"/>
                <w:szCs w:val="21"/>
                <w:lang w:val="en-US" w:eastAsia="zh-CN"/>
              </w:rPr>
              <w:t>ANY COPYRIGHT HOLDER, OR ANY OTHER PARTY WHO MAY MODIFY AND/OR REDISTRIBUTE THE</w:t>
            </w:r>
          </w:p>
          <w:p>
            <w:r>
              <w:rPr>
                <w:rFonts w:hint="eastAsia" w:cs="Arial"/>
                <w:sz w:val="21"/>
                <w:szCs w:val="21"/>
                <w:lang w:val="en-US" w:eastAsia="zh-CN"/>
              </w:rPr>
              <w:t>LIBRARY AS PERMITTED ABOVE, BE LIABLE TO YOU FOR DAMAGES, INCLUDING ANY GENERAL,</w:t>
            </w:r>
          </w:p>
          <w:p>
            <w:r>
              <w:rPr>
                <w:rFonts w:hint="eastAsia" w:cs="Arial"/>
                <w:sz w:val="21"/>
                <w:szCs w:val="21"/>
                <w:lang w:val="en-US" w:eastAsia="zh-CN"/>
              </w:rPr>
              <w:t>SPECIAL, INCIDENTAL OR CONSEQUENTIAL DAMAGES ARISING OUT OF THE USE OR INABILITY</w:t>
            </w:r>
          </w:p>
          <w:p>
            <w:r>
              <w:rPr>
                <w:rFonts w:hint="eastAsia" w:cs="Arial"/>
                <w:sz w:val="21"/>
                <w:szCs w:val="21"/>
                <w:lang w:val="en-US" w:eastAsia="zh-CN"/>
              </w:rPr>
              <w:t>TO USE THE LIBRARY (INCLUDING BUT NOT LIMITED TO LOSS OF DATA OR DATA BEING</w:t>
            </w:r>
          </w:p>
          <w:p>
            <w:r>
              <w:rPr>
                <w:rFonts w:hint="eastAsia" w:cs="Arial"/>
                <w:sz w:val="21"/>
                <w:szCs w:val="21"/>
                <w:lang w:val="en-US" w:eastAsia="zh-CN"/>
              </w:rPr>
              <w:t>RENDERED INACCURATE OR LOSSES SUSTAINED BY YOU OR THIRD PARTIES OR A FAILURE OF</w:t>
            </w:r>
          </w:p>
          <w:p>
            <w:r>
              <w:rPr>
                <w:rFonts w:hint="eastAsia" w:cs="Arial"/>
                <w:sz w:val="21"/>
                <w:szCs w:val="21"/>
                <w:lang w:val="en-US" w:eastAsia="zh-CN"/>
              </w:rPr>
              <w:t>THE LIBRARY TO OPERATE WITH ANY OTHER SOFTWARE), EVEN IF SUCH HOLDER OR OTHER</w:t>
            </w:r>
          </w:p>
          <w:p>
            <w:r>
              <w:rPr>
                <w:rFonts w:hint="eastAsia" w:cs="Arial"/>
                <w:sz w:val="21"/>
                <w:szCs w:val="21"/>
                <w:lang w:val="en-US" w:eastAsia="zh-CN"/>
              </w:rPr>
              <w:t>PARTY HAS BEEN ADVISED OF THE POSSIBILITY OF SUCH DAMAGES.</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END OF TERMS AND CONDITIONS</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How to Apply These Terms to Your New Libraries</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If you develop a new library, and you want it to be of the greatest possible use</w:t>
            </w:r>
          </w:p>
          <w:p>
            <w:r>
              <w:rPr>
                <w:rFonts w:hint="eastAsia" w:cs="Arial"/>
                <w:sz w:val="21"/>
                <w:szCs w:val="21"/>
                <w:lang w:val="en-US" w:eastAsia="zh-CN"/>
              </w:rPr>
              <w:t>to the public, we recommend making it free software that everyone can</w:t>
            </w:r>
          </w:p>
          <w:p>
            <w:r>
              <w:rPr>
                <w:rFonts w:hint="eastAsia" w:cs="Arial"/>
                <w:sz w:val="21"/>
                <w:szCs w:val="21"/>
                <w:lang w:val="en-US" w:eastAsia="zh-CN"/>
              </w:rPr>
              <w:t>redistribute and change. You can do so by permitting redistribution under these</w:t>
            </w:r>
          </w:p>
          <w:p>
            <w:r>
              <w:rPr>
                <w:rFonts w:hint="eastAsia" w:cs="Arial"/>
                <w:sz w:val="21"/>
                <w:szCs w:val="21"/>
                <w:lang w:val="en-US" w:eastAsia="zh-CN"/>
              </w:rPr>
              <w:t>terms (or, alternatively, under the terms of the ordinary General Public</w:t>
            </w:r>
          </w:p>
          <w:p>
            <w:r>
              <w:rPr>
                <w:rFonts w:hint="eastAsia" w:cs="Arial"/>
                <w:sz w:val="21"/>
                <w:szCs w:val="21"/>
                <w:lang w:val="en-US" w:eastAsia="zh-CN"/>
              </w:rPr>
              <w:t>License).</w:t>
            </w:r>
          </w:p>
          <w:p>
            <w:r>
              <w:rPr>
                <w:rFonts w:hint="eastAsia" w:cs="Arial"/>
                <w:sz w:val="21"/>
                <w:szCs w:val="21"/>
                <w:lang w:val="en-US" w:eastAsia="zh-CN"/>
              </w:rPr>
              <w:t/>
            </w:r>
          </w:p>
          <w:p>
            <w:r>
              <w:rPr>
                <w:rFonts w:hint="eastAsia" w:cs="Arial"/>
                <w:sz w:val="21"/>
                <w:szCs w:val="21"/>
                <w:lang w:val="en-US" w:eastAsia="zh-CN"/>
              </w:rPr>
              <w:t>To apply these terms, attach the following notices to the library. It is safest</w:t>
            </w:r>
          </w:p>
          <w:p>
            <w:r>
              <w:rPr>
                <w:rFonts w:hint="eastAsia" w:cs="Arial"/>
                <w:sz w:val="21"/>
                <w:szCs w:val="21"/>
                <w:lang w:val="en-US" w:eastAsia="zh-CN"/>
              </w:rPr>
              <w:t>to attach them to the start of each source file to most effectively convey the</w:t>
            </w:r>
          </w:p>
          <w:p>
            <w:r>
              <w:rPr>
                <w:rFonts w:hint="eastAsia" w:cs="Arial"/>
                <w:sz w:val="21"/>
                <w:szCs w:val="21"/>
                <w:lang w:val="en-US" w:eastAsia="zh-CN"/>
              </w:rPr>
              <w:t>exclusion of warranty; and each file should have at least the "copyright" line</w:t>
            </w:r>
          </w:p>
          <w:p>
            <w:r>
              <w:rPr>
                <w:rFonts w:hint="eastAsia" w:cs="Arial"/>
                <w:sz w:val="21"/>
                <w:szCs w:val="21"/>
                <w:lang w:val="en-US" w:eastAsia="zh-CN"/>
              </w:rPr>
              <w:t>and a pointer to where the full notice is found.</w:t>
            </w:r>
          </w:p>
          <w:p>
            <w:r>
              <w:rPr>
                <w:rFonts w:hint="eastAsia" w:cs="Arial"/>
                <w:sz w:val="21"/>
                <w:szCs w:val="21"/>
                <w:lang w:val="en-US" w:eastAsia="zh-CN"/>
              </w:rPr>
              <w:t/>
            </w:r>
          </w:p>
          <w:p>
            <w:r>
              <w:rPr>
                <w:rFonts w:hint="eastAsia" w:cs="Arial"/>
                <w:sz w:val="21"/>
                <w:szCs w:val="21"/>
                <w:lang w:val="en-US" w:eastAsia="zh-CN"/>
              </w:rPr>
              <w:t xml:space="preserve">      one line to give the library's name and an idea of what it does.</w:t>
            </w:r>
          </w:p>
          <w:p>
            <w:r>
              <w:rPr>
                <w:rFonts w:hint="eastAsia" w:cs="Arial"/>
                <w:sz w:val="21"/>
                <w:szCs w:val="21"/>
                <w:lang w:val="en-US" w:eastAsia="zh-CN"/>
              </w:rPr>
              <w:t/>
            </w:r>
          </w:p>
          <w:p>
            <w:r>
              <w:rPr>
                <w:rFonts w:hint="eastAsia" w:cs="Arial"/>
                <w:sz w:val="21"/>
                <w:szCs w:val="21"/>
                <w:lang w:val="en-US" w:eastAsia="zh-CN"/>
              </w:rPr>
              <w:t xml:space="preserve">      Copyright (C) year name of author</w:t>
            </w:r>
          </w:p>
          <w:p>
            <w:r>
              <w:rPr>
                <w:rFonts w:hint="eastAsia" w:cs="Arial"/>
                <w:sz w:val="21"/>
                <w:szCs w:val="21"/>
                <w:lang w:val="en-US" w:eastAsia="zh-CN"/>
              </w:rPr>
              <w:t/>
            </w:r>
          </w:p>
          <w:p>
            <w:r>
              <w:rPr>
                <w:rFonts w:hint="eastAsia" w:cs="Arial"/>
                <w:sz w:val="21"/>
                <w:szCs w:val="21"/>
                <w:lang w:val="en-US" w:eastAsia="zh-CN"/>
              </w:rPr>
              <w:t xml:space="preserve">      This library is free software; you can redistribute it and/or</w:t>
            </w:r>
          </w:p>
          <w:p>
            <w:r>
              <w:rPr>
                <w:rFonts w:hint="eastAsia" w:cs="Arial"/>
                <w:sz w:val="21"/>
                <w:szCs w:val="21"/>
                <w:lang w:val="en-US" w:eastAsia="zh-CN"/>
              </w:rPr>
              <w:t/>
            </w:r>
          </w:p>
          <w:p>
            <w:r>
              <w:rPr>
                <w:rFonts w:hint="eastAsia" w:cs="Arial"/>
                <w:sz w:val="21"/>
                <w:szCs w:val="21"/>
                <w:lang w:val="en-US" w:eastAsia="zh-CN"/>
              </w:rPr>
              <w:t xml:space="preserve">      modify it under the terms of the GNU Lesser General Public</w:t>
            </w:r>
          </w:p>
          <w:p>
            <w:r>
              <w:rPr>
                <w:rFonts w:hint="eastAsia" w:cs="Arial"/>
                <w:sz w:val="21"/>
                <w:szCs w:val="21"/>
                <w:lang w:val="en-US" w:eastAsia="zh-CN"/>
              </w:rPr>
              <w:t/>
            </w:r>
          </w:p>
          <w:p>
            <w:r>
              <w:rPr>
                <w:rFonts w:hint="eastAsia" w:cs="Arial"/>
                <w:sz w:val="21"/>
                <w:szCs w:val="21"/>
                <w:lang w:val="en-US" w:eastAsia="zh-CN"/>
              </w:rPr>
              <w:t xml:space="preserve">      License as published by the Free Software Foundation; either</w:t>
            </w:r>
          </w:p>
          <w:p>
            <w:r>
              <w:rPr>
                <w:rFonts w:hint="eastAsia" w:cs="Arial"/>
                <w:sz w:val="21"/>
                <w:szCs w:val="21"/>
                <w:lang w:val="en-US" w:eastAsia="zh-CN"/>
              </w:rPr>
              <w:t/>
            </w:r>
          </w:p>
          <w:p>
            <w:r>
              <w:rPr>
                <w:rFonts w:hint="eastAsia" w:cs="Arial"/>
                <w:sz w:val="21"/>
                <w:szCs w:val="21"/>
                <w:lang w:val="en-US" w:eastAsia="zh-CN"/>
              </w:rPr>
              <w:t xml:space="preserve">      version 2.1 of the License, or (at your option) any later version.</w:t>
            </w:r>
          </w:p>
          <w:p>
            <w:r>
              <w:rPr>
                <w:rFonts w:hint="eastAsia" w:cs="Arial"/>
                <w:sz w:val="21"/>
                <w:szCs w:val="21"/>
                <w:lang w:val="en-US" w:eastAsia="zh-CN"/>
              </w:rPr>
              <w:t/>
            </w:r>
          </w:p>
          <w:p>
            <w:r>
              <w:rPr>
                <w:rFonts w:hint="eastAsia" w:cs="Arial"/>
                <w:sz w:val="21"/>
                <w:szCs w:val="21"/>
                <w:lang w:val="en-US" w:eastAsia="zh-CN"/>
              </w:rPr>
              <w:t xml:space="preserve">      This library is distributed in the hope that it will be useful,</w:t>
            </w:r>
          </w:p>
          <w:p>
            <w:r>
              <w:rPr>
                <w:rFonts w:hint="eastAsia" w:cs="Arial"/>
                <w:sz w:val="21"/>
                <w:szCs w:val="21"/>
                <w:lang w:val="en-US" w:eastAsia="zh-CN"/>
              </w:rPr>
              <w:t/>
            </w:r>
          </w:p>
          <w:p>
            <w:r>
              <w:rPr>
                <w:rFonts w:hint="eastAsia" w:cs="Arial"/>
                <w:sz w:val="21"/>
                <w:szCs w:val="21"/>
                <w:lang w:val="en-US" w:eastAsia="zh-CN"/>
              </w:rPr>
              <w:t xml:space="preserve">      but WITHOUT ANY WARRANTY; without even the implied warranty of</w:t>
            </w:r>
          </w:p>
          <w:p>
            <w:r>
              <w:rPr>
                <w:rFonts w:hint="eastAsia" w:cs="Arial"/>
                <w:sz w:val="21"/>
                <w:szCs w:val="21"/>
                <w:lang w:val="en-US" w:eastAsia="zh-CN"/>
              </w:rPr>
              <w:t/>
            </w:r>
          </w:p>
          <w:p>
            <w:r>
              <w:rPr>
                <w:rFonts w:hint="eastAsia" w:cs="Arial"/>
                <w:sz w:val="21"/>
                <w:szCs w:val="21"/>
                <w:lang w:val="en-US" w:eastAsia="zh-CN"/>
              </w:rPr>
              <w:t xml:space="preserve">      MERCHANTABILITY or FITNESS FOR A PARTICULAR PURPOSE. See the GNU</w:t>
            </w:r>
          </w:p>
          <w:p>
            <w:r>
              <w:rPr>
                <w:rFonts w:hint="eastAsia" w:cs="Arial"/>
                <w:sz w:val="21"/>
                <w:szCs w:val="21"/>
                <w:lang w:val="en-US" w:eastAsia="zh-CN"/>
              </w:rPr>
              <w:t/>
            </w:r>
          </w:p>
          <w:p>
            <w:r>
              <w:rPr>
                <w:rFonts w:hint="eastAsia" w:cs="Arial"/>
                <w:sz w:val="21"/>
                <w:szCs w:val="21"/>
                <w:lang w:val="en-US" w:eastAsia="zh-CN"/>
              </w:rPr>
              <w:t xml:space="preserve">      Lesser General Public License for more details.</w:t>
            </w:r>
          </w:p>
          <w:p>
            <w:r>
              <w:rPr>
                <w:rFonts w:hint="eastAsia" w:cs="Arial"/>
                <w:sz w:val="21"/>
                <w:szCs w:val="21"/>
                <w:lang w:val="en-US" w:eastAsia="zh-CN"/>
              </w:rPr>
              <w:t/>
            </w:r>
          </w:p>
          <w:p>
            <w:r>
              <w:rPr>
                <w:rFonts w:hint="eastAsia" w:cs="Arial"/>
                <w:sz w:val="21"/>
                <w:szCs w:val="21"/>
                <w:lang w:val="en-US" w:eastAsia="zh-CN"/>
              </w:rPr>
              <w:t xml:space="preserve">      You should have received a copy of the GNU Lesser General Public</w:t>
            </w:r>
          </w:p>
          <w:p>
            <w:r>
              <w:rPr>
                <w:rFonts w:hint="eastAsia" w:cs="Arial"/>
                <w:sz w:val="21"/>
                <w:szCs w:val="21"/>
                <w:lang w:val="en-US" w:eastAsia="zh-CN"/>
              </w:rPr>
              <w:t/>
            </w:r>
          </w:p>
          <w:p>
            <w:r>
              <w:rPr>
                <w:rFonts w:hint="eastAsia" w:cs="Arial"/>
                <w:sz w:val="21"/>
                <w:szCs w:val="21"/>
                <w:lang w:val="en-US" w:eastAsia="zh-CN"/>
              </w:rPr>
              <w:t xml:space="preserve">      License along with this library; if not, write to the Free Software</w:t>
            </w:r>
          </w:p>
          <w:p>
            <w:r>
              <w:rPr>
                <w:rFonts w:hint="eastAsia" w:cs="Arial"/>
                <w:sz w:val="21"/>
                <w:szCs w:val="21"/>
                <w:lang w:val="en-US" w:eastAsia="zh-CN"/>
              </w:rPr>
              <w:t/>
            </w:r>
          </w:p>
          <w:p>
            <w:r>
              <w:rPr>
                <w:rFonts w:hint="eastAsia" w:cs="Arial"/>
                <w:sz w:val="21"/>
                <w:szCs w:val="21"/>
                <w:lang w:val="en-US" w:eastAsia="zh-CN"/>
              </w:rPr>
              <w:t xml:space="preserve">      Foundation, Inc., 59 Temple Place, Suite 330, Boston, MA 02111-1307 USA</w:t>
            </w:r>
          </w:p>
          <w:p>
            <w:r>
              <w:rPr>
                <w:rFonts w:hint="eastAsia" w:cs="Arial"/>
                <w:sz w:val="21"/>
                <w:szCs w:val="21"/>
                <w:lang w:val="en-US" w:eastAsia="zh-CN"/>
              </w:rPr>
              <w:t/>
            </w:r>
          </w:p>
          <w:p>
            <w:r>
              <w:rPr>
                <w:rFonts w:hint="eastAsia" w:cs="Arial"/>
                <w:sz w:val="21"/>
                <w:szCs w:val="21"/>
                <w:lang w:val="en-US" w:eastAsia="zh-CN"/>
              </w:rPr>
              <w:t>Also add information on how to contact you by electronic and paper mail.</w:t>
            </w:r>
          </w:p>
          <w:p>
            <w:r>
              <w:rPr>
                <w:rFonts w:hint="eastAsia" w:cs="Arial"/>
                <w:sz w:val="21"/>
                <w:szCs w:val="21"/>
                <w:lang w:val="en-US" w:eastAsia="zh-CN"/>
              </w:rPr>
              <w:t/>
            </w:r>
          </w:p>
          <w:p>
            <w:r>
              <w:rPr>
                <w:rFonts w:hint="eastAsia" w:cs="Arial"/>
                <w:sz w:val="21"/>
                <w:szCs w:val="21"/>
                <w:lang w:val="en-US" w:eastAsia="zh-CN"/>
              </w:rPr>
              <w:t>You should also get your employer (if you work as a programmer) or your school,</w:t>
            </w:r>
          </w:p>
          <w:p>
            <w:r>
              <w:rPr>
                <w:rFonts w:hint="eastAsia" w:cs="Arial"/>
                <w:sz w:val="21"/>
                <w:szCs w:val="21"/>
                <w:lang w:val="en-US" w:eastAsia="zh-CN"/>
              </w:rPr>
              <w:t>if any, to sign a "copyright disclaimer" for the library, if necessary. Here is a</w:t>
            </w:r>
          </w:p>
          <w:p>
            <w:r>
              <w:rPr>
                <w:rFonts w:hint="eastAsia" w:cs="Arial"/>
                <w:sz w:val="21"/>
                <w:szCs w:val="21"/>
                <w:lang w:val="en-US" w:eastAsia="zh-CN"/>
              </w:rPr>
              <w:t>sample; alter the names:</w:t>
            </w:r>
          </w:p>
          <w:p>
            <w:r>
              <w:rPr>
                <w:rFonts w:hint="eastAsia" w:cs="Arial"/>
                <w:sz w:val="21"/>
                <w:szCs w:val="21"/>
                <w:lang w:val="en-US" w:eastAsia="zh-CN"/>
              </w:rPr>
              <w:t/>
            </w:r>
          </w:p>
          <w:p>
            <w:r>
              <w:rPr>
                <w:rFonts w:hint="eastAsia" w:cs="Arial"/>
                <w:sz w:val="21"/>
                <w:szCs w:val="21"/>
                <w:lang w:val="en-US" w:eastAsia="zh-CN"/>
              </w:rPr>
              <w:t xml:space="preserve">      Yoyodyne, Inc., hereby disclaims all copyright interest in</w:t>
            </w:r>
          </w:p>
          <w:p>
            <w:r>
              <w:rPr>
                <w:rFonts w:hint="eastAsia" w:cs="Arial"/>
                <w:sz w:val="21"/>
                <w:szCs w:val="21"/>
                <w:lang w:val="en-US" w:eastAsia="zh-CN"/>
              </w:rPr>
              <w:t/>
            </w:r>
          </w:p>
          <w:p>
            <w:r>
              <w:rPr>
                <w:rFonts w:hint="eastAsia" w:cs="Arial"/>
                <w:sz w:val="21"/>
                <w:szCs w:val="21"/>
                <w:lang w:val="en-US" w:eastAsia="zh-CN"/>
              </w:rPr>
              <w:t xml:space="preserve">      the library `Frob' (a library for tweaking knobs) written</w:t>
            </w:r>
          </w:p>
          <w:p>
            <w:r>
              <w:rPr>
                <w:rFonts w:hint="eastAsia" w:cs="Arial"/>
                <w:sz w:val="21"/>
                <w:szCs w:val="21"/>
                <w:lang w:val="en-US" w:eastAsia="zh-CN"/>
              </w:rPr>
              <w:t/>
            </w:r>
          </w:p>
          <w:p>
            <w:r>
              <w:rPr>
                <w:rFonts w:hint="eastAsia" w:cs="Arial"/>
                <w:sz w:val="21"/>
                <w:szCs w:val="21"/>
                <w:lang w:val="en-US" w:eastAsia="zh-CN"/>
              </w:rPr>
              <w:t xml:space="preserve">      by James Random Hacker.</w:t>
            </w:r>
          </w:p>
          <w:p>
            <w:r>
              <w:rPr>
                <w:rFonts w:hint="eastAsia" w:cs="Arial"/>
                <w:sz w:val="21"/>
                <w:szCs w:val="21"/>
                <w:lang w:val="en-US" w:eastAsia="zh-CN"/>
              </w:rPr>
              <w:t/>
            </w:r>
          </w:p>
          <w:p>
            <w:r>
              <w:rPr>
                <w:rFonts w:hint="eastAsia" w:cs="Arial"/>
                <w:sz w:val="21"/>
                <w:szCs w:val="21"/>
                <w:lang w:val="en-US" w:eastAsia="zh-CN"/>
              </w:rPr>
              <w:t xml:space="preserve">      signature of Ty Coon, 1 April 1990</w:t>
            </w:r>
          </w:p>
          <w:p>
            <w:r>
              <w:rPr>
                <w:rFonts w:hint="eastAsia" w:cs="Arial"/>
                <w:sz w:val="21"/>
                <w:szCs w:val="21"/>
                <w:lang w:val="en-US" w:eastAsia="zh-CN"/>
              </w:rPr>
              <w:t/>
            </w:r>
          </w:p>
          <w:p>
            <w:r>
              <w:rPr>
                <w:rFonts w:hint="eastAsia" w:cs="Arial"/>
                <w:sz w:val="21"/>
                <w:szCs w:val="21"/>
                <w:lang w:val="en-US" w:eastAsia="zh-CN"/>
              </w:rPr>
              <w:t xml:space="preserve">      Ty Coon, President of Vice</w:t>
            </w:r>
          </w:p>
          <w:p>
            <w:r>
              <w:rPr>
                <w:rFonts w:hint="eastAsia" w:cs="Arial"/>
                <w:sz w:val="21"/>
                <w:szCs w:val="21"/>
                <w:lang w:val="en-US" w:eastAsia="zh-CN"/>
              </w:rPr>
              <w:t/>
            </w:r>
          </w:p>
          <w:p>
            <w:r>
              <w:rPr>
                <w:rFonts w:hint="eastAsia" w:cs="Arial"/>
                <w:sz w:val="21"/>
                <w:szCs w:val="21"/>
                <w:lang w:val="en-US" w:eastAsia="zh-CN"/>
              </w:rPr>
              <w:t>That's all there is to it!</w:t>
            </w:r>
          </w:p>
        </w:tc>
      </w:tr>
      <w:bookmarkEnd w:id="6"/>
      <w:bookmarkEnd w:id="7"/>
      <w:bookmarkEnd w:id="8"/>
      <w:bookmarkEnd w:id="9"/>
      <w:bookmarkEnd w:id="10"/>
    </w:tbl>
    <w:p>
      <w:pPr>
        <w:pStyle w:val="4"/>
        <w:rPr>
          <w:rFonts w:hint="default" w:ascii="Arial" w:hAnsi="Arial" w:cs="Arial"/>
          <w:sz w:val="24"/>
          <w:szCs w:val="24"/>
        </w:rPr>
      </w:pPr>
      <w:r>
        <w:rPr>
          <w:rFonts w:hint="eastAsia" w:cs="Arial"/>
          <w:sz w:val="24"/>
          <w:szCs w:val="24"/>
          <w:lang w:val="en-US" w:eastAsia="zh-CN"/>
        </w:rPr>
        <w:t>Apache License 2.0</w:t>
      </w:r>
    </w:p>
    <w:p/>
    <w:tbl>
      <w:tblPr>
        <w:tblStyle w:val="47"/>
        <w:tblW w:w="7962" w:type="dxa"/>
        <w:tblInd w:w="1361"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7962"/>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962" w:type="dxa"/>
          </w:tcPr>
          <w:p>
            <w:pPr>
              <w:keepNext w:val="0"/>
              <w:keepLines w:val="0"/>
              <w:widowControl/>
              <w:suppressLineNumbers w:val="0"/>
              <w:spacing w:before="0" w:beforeAutospacing="0" w:after="0" w:afterAutospacing="0"/>
              <w:ind w:left="0" w:right="0"/>
              <w:rPr>
                <w:rFonts w:hint="default" w:ascii="Arial" w:hAnsi="Arial" w:cs="Arial"/>
                <w:sz w:val="21"/>
                <w:szCs w:val="21"/>
              </w:rPr>
            </w:pPr>
            <w:r>
              <w:rPr>
                <w:rFonts w:hint="eastAsia" w:cs="Arial"/>
                <w:sz w:val="21"/>
                <w:szCs w:val="21"/>
                <w:lang w:val="en-US" w:eastAsia="zh-CN"/>
              </w:rPr>
              <w:t>Apache License</w:t>
            </w:r>
          </w:p>
          <w:p>
            <w:r>
              <w:rPr>
                <w:rFonts w:hint="eastAsia" w:cs="Arial"/>
                <w:sz w:val="21"/>
                <w:szCs w:val="21"/>
                <w:lang w:val="en-US" w:eastAsia="zh-CN"/>
              </w:rPr>
              <w:t>Version 2.0, January 2004</w:t>
            </w:r>
          </w:p>
          <w:p>
            <w:r>
              <w:rPr>
                <w:rFonts w:hint="eastAsia" w:cs="Arial"/>
                <w:sz w:val="21"/>
                <w:szCs w:val="21"/>
                <w:lang w:val="en-US" w:eastAsia="zh-CN"/>
              </w:rPr>
              <w:t>=========================</w:t>
            </w:r>
          </w:p>
          <w:p>
            <w:r>
              <w:rPr>
                <w:rFonts w:hint="eastAsia" w:cs="Arial"/>
                <w:sz w:val="21"/>
                <w:szCs w:val="21"/>
                <w:lang w:val="en-US" w:eastAsia="zh-CN"/>
              </w:rPr>
              <w:t/>
            </w:r>
          </w:p>
          <w:p>
            <w:r>
              <w:rPr>
                <w:rFonts w:hint="eastAsia" w:cs="Arial"/>
                <w:sz w:val="21"/>
                <w:szCs w:val="21"/>
                <w:lang w:val="en-US" w:eastAsia="zh-CN"/>
              </w:rPr>
              <w:t/>
            </w:r>
          </w:p>
          <w:p>
            <w:r>
              <w:rPr>
                <w:rFonts w:hint="eastAsia" w:cs="Arial"/>
                <w:sz w:val="21"/>
                <w:szCs w:val="21"/>
                <w:lang w:val="en-US" w:eastAsia="zh-CN"/>
              </w:rPr>
              <w:t>http://www.apache.org/licenses/</w:t>
            </w:r>
          </w:p>
          <w:p>
            <w:r>
              <w:rPr>
                <w:rFonts w:hint="eastAsia" w:cs="Arial"/>
                <w:sz w:val="21"/>
                <w:szCs w:val="21"/>
                <w:lang w:val="en-US" w:eastAsia="zh-CN"/>
              </w:rPr>
              <w:t/>
            </w:r>
          </w:p>
          <w:p>
            <w:r>
              <w:rPr>
                <w:rFonts w:hint="eastAsia" w:cs="Arial"/>
                <w:sz w:val="21"/>
                <w:szCs w:val="21"/>
                <w:lang w:val="en-US" w:eastAsia="zh-CN"/>
              </w:rPr>
              <w:t>TERMS AND CONDITIONS FOR USE, REPRODUCTION, AND DISTRIBUTION</w:t>
            </w:r>
          </w:p>
          <w:p>
            <w:r>
              <w:rPr>
                <w:rFonts w:hint="eastAsia" w:cs="Arial"/>
                <w:sz w:val="21"/>
                <w:szCs w:val="21"/>
                <w:lang w:val="en-US" w:eastAsia="zh-CN"/>
              </w:rPr>
              <w:t/>
            </w:r>
          </w:p>
          <w:p>
            <w:r>
              <w:rPr>
                <w:rFonts w:hint="eastAsia" w:cs="Arial"/>
                <w:sz w:val="21"/>
                <w:szCs w:val="21"/>
                <w:lang w:val="en-US" w:eastAsia="zh-CN"/>
              </w:rPr>
              <w:t>1. Definitions.</w:t>
            </w:r>
          </w:p>
          <w:p>
            <w:r>
              <w:rPr>
                <w:rFonts w:hint="eastAsia" w:cs="Arial"/>
                <w:sz w:val="21"/>
                <w:szCs w:val="21"/>
                <w:lang w:val="en-US" w:eastAsia="zh-CN"/>
              </w:rPr>
              <w:t/>
            </w:r>
          </w:p>
          <w:p>
            <w:r>
              <w:rPr>
                <w:rFonts w:hint="eastAsia" w:cs="Arial"/>
                <w:sz w:val="21"/>
                <w:szCs w:val="21"/>
                <w:lang w:val="en-US" w:eastAsia="zh-CN"/>
              </w:rPr>
              <w:t>"License" shall mean the terms and conditions for use, reproduction, and</w:t>
            </w:r>
          </w:p>
          <w:p>
            <w:r>
              <w:rPr>
                <w:rFonts w:hint="eastAsia" w:cs="Arial"/>
                <w:sz w:val="21"/>
                <w:szCs w:val="21"/>
                <w:lang w:val="en-US" w:eastAsia="zh-CN"/>
              </w:rPr>
              <w:t>distribution as defined by Sections 1 through 9 of this document.</w:t>
            </w:r>
          </w:p>
          <w:p>
            <w:r>
              <w:rPr>
                <w:rFonts w:hint="eastAsia" w:cs="Arial"/>
                <w:sz w:val="21"/>
                <w:szCs w:val="21"/>
                <w:lang w:val="en-US" w:eastAsia="zh-CN"/>
              </w:rPr>
              <w:t/>
            </w:r>
          </w:p>
          <w:p>
            <w:r>
              <w:rPr>
                <w:rFonts w:hint="eastAsia" w:cs="Arial"/>
                <w:sz w:val="21"/>
                <w:szCs w:val="21"/>
                <w:lang w:val="en-US" w:eastAsia="zh-CN"/>
              </w:rPr>
              <w:t>"Licensor" shall mean the copyright owner or entity authorized by the copyright</w:t>
            </w:r>
          </w:p>
          <w:p>
            <w:r>
              <w:rPr>
                <w:rFonts w:hint="eastAsia" w:cs="Arial"/>
                <w:sz w:val="21"/>
                <w:szCs w:val="21"/>
                <w:lang w:val="en-US" w:eastAsia="zh-CN"/>
              </w:rPr>
              <w:t>owner that is granting the License.</w:t>
            </w:r>
          </w:p>
          <w:p>
            <w:r>
              <w:rPr>
                <w:rFonts w:hint="eastAsia" w:cs="Arial"/>
                <w:sz w:val="21"/>
                <w:szCs w:val="21"/>
                <w:lang w:val="en-US" w:eastAsia="zh-CN"/>
              </w:rPr>
              <w:t/>
            </w:r>
          </w:p>
          <w:p>
            <w:r>
              <w:rPr>
                <w:rFonts w:hint="eastAsia" w:cs="Arial"/>
                <w:sz w:val="21"/>
                <w:szCs w:val="21"/>
                <w:lang w:val="en-US" w:eastAsia="zh-CN"/>
              </w:rPr>
              <w:t>"Legal Entity" shall mean the union of the acting entity and all other entities</w:t>
            </w:r>
          </w:p>
          <w:p>
            <w:r>
              <w:rPr>
                <w:rFonts w:hint="eastAsia" w:cs="Arial"/>
                <w:sz w:val="21"/>
                <w:szCs w:val="21"/>
                <w:lang w:val="en-US" w:eastAsia="zh-CN"/>
              </w:rPr>
              <w:t>that control, are controlled by, or are under common control with that entity.</w:t>
            </w:r>
          </w:p>
          <w:p>
            <w:r>
              <w:rPr>
                <w:rFonts w:hint="eastAsia" w:cs="Arial"/>
                <w:sz w:val="21"/>
                <w:szCs w:val="21"/>
                <w:lang w:val="en-US" w:eastAsia="zh-CN"/>
              </w:rPr>
              <w:t>For the purposes of this definition, "control" means (i) the power, direct or</w:t>
            </w:r>
          </w:p>
          <w:p>
            <w:r>
              <w:rPr>
                <w:rFonts w:hint="eastAsia" w:cs="Arial"/>
                <w:sz w:val="21"/>
                <w:szCs w:val="21"/>
                <w:lang w:val="en-US" w:eastAsia="zh-CN"/>
              </w:rPr>
              <w:t>indirect, to cause the direction or management of such entity, whether by</w:t>
            </w:r>
          </w:p>
          <w:p>
            <w:r>
              <w:rPr>
                <w:rFonts w:hint="eastAsia" w:cs="Arial"/>
                <w:sz w:val="21"/>
                <w:szCs w:val="21"/>
                <w:lang w:val="en-US" w:eastAsia="zh-CN"/>
              </w:rPr>
              <w:t>contract or otherwise, or (ii) ownership of fifty percent (50%) or more of the</w:t>
            </w:r>
          </w:p>
          <w:p>
            <w:r>
              <w:rPr>
                <w:rFonts w:hint="eastAsia" w:cs="Arial"/>
                <w:sz w:val="21"/>
                <w:szCs w:val="21"/>
                <w:lang w:val="en-US" w:eastAsia="zh-CN"/>
              </w:rPr>
              <w:t>outstanding shares, or (iii) beneficial ownership of such entity.</w:t>
            </w:r>
          </w:p>
          <w:p>
            <w:r>
              <w:rPr>
                <w:rFonts w:hint="eastAsia" w:cs="Arial"/>
                <w:sz w:val="21"/>
                <w:szCs w:val="21"/>
                <w:lang w:val="en-US" w:eastAsia="zh-CN"/>
              </w:rPr>
              <w:t/>
            </w:r>
          </w:p>
          <w:p>
            <w:r>
              <w:rPr>
                <w:rFonts w:hint="eastAsia" w:cs="Arial"/>
                <w:sz w:val="21"/>
                <w:szCs w:val="21"/>
                <w:lang w:val="en-US" w:eastAsia="zh-CN"/>
              </w:rPr>
              <w:t>"You" (or "Your") shall mean an individual or Legal Entity exercising permissions</w:t>
            </w:r>
          </w:p>
          <w:p>
            <w:r>
              <w:rPr>
                <w:rFonts w:hint="eastAsia" w:cs="Arial"/>
                <w:sz w:val="21"/>
                <w:szCs w:val="21"/>
                <w:lang w:val="en-US" w:eastAsia="zh-CN"/>
              </w:rPr>
              <w:t>granted by this License.</w:t>
            </w:r>
          </w:p>
          <w:p>
            <w:r>
              <w:rPr>
                <w:rFonts w:hint="eastAsia" w:cs="Arial"/>
                <w:sz w:val="21"/>
                <w:szCs w:val="21"/>
                <w:lang w:val="en-US" w:eastAsia="zh-CN"/>
              </w:rPr>
              <w:t/>
            </w:r>
          </w:p>
          <w:p>
            <w:r>
              <w:rPr>
                <w:rFonts w:hint="eastAsia" w:cs="Arial"/>
                <w:sz w:val="21"/>
                <w:szCs w:val="21"/>
                <w:lang w:val="en-US" w:eastAsia="zh-CN"/>
              </w:rPr>
              <w:t>"Source" form shall mean the preferred form for making modifications, including</w:t>
            </w:r>
          </w:p>
          <w:p>
            <w:r>
              <w:rPr>
                <w:rFonts w:hint="eastAsia" w:cs="Arial"/>
                <w:sz w:val="21"/>
                <w:szCs w:val="21"/>
                <w:lang w:val="en-US" w:eastAsia="zh-CN"/>
              </w:rPr>
              <w:t>but not limited to software source code, documentation source, and configuration</w:t>
            </w:r>
          </w:p>
          <w:p>
            <w:r>
              <w:rPr>
                <w:rFonts w:hint="eastAsia" w:cs="Arial"/>
                <w:sz w:val="21"/>
                <w:szCs w:val="21"/>
                <w:lang w:val="en-US" w:eastAsia="zh-CN"/>
              </w:rPr>
              <w:t>files.</w:t>
            </w:r>
          </w:p>
          <w:p>
            <w:r>
              <w:rPr>
                <w:rFonts w:hint="eastAsia" w:cs="Arial"/>
                <w:sz w:val="21"/>
                <w:szCs w:val="21"/>
                <w:lang w:val="en-US" w:eastAsia="zh-CN"/>
              </w:rPr>
              <w:t/>
            </w:r>
          </w:p>
          <w:p>
            <w:r>
              <w:rPr>
                <w:rFonts w:hint="eastAsia" w:cs="Arial"/>
                <w:sz w:val="21"/>
                <w:szCs w:val="21"/>
                <w:lang w:val="en-US" w:eastAsia="zh-CN"/>
              </w:rPr>
              <w:t>"Object" form shall mean any form resulting from mechanical transformation or</w:t>
            </w:r>
          </w:p>
          <w:p>
            <w:r>
              <w:rPr>
                <w:rFonts w:hint="eastAsia" w:cs="Arial"/>
                <w:sz w:val="21"/>
                <w:szCs w:val="21"/>
                <w:lang w:val="en-US" w:eastAsia="zh-CN"/>
              </w:rPr>
              <w:t>translation of a Source form, including but not limited to compiled object code,</w:t>
            </w:r>
          </w:p>
          <w:p>
            <w:r>
              <w:rPr>
                <w:rFonts w:hint="eastAsia" w:cs="Arial"/>
                <w:sz w:val="21"/>
                <w:szCs w:val="21"/>
                <w:lang w:val="en-US" w:eastAsia="zh-CN"/>
              </w:rPr>
              <w:t>generated documentation, and conversions to other media types.</w:t>
            </w:r>
          </w:p>
          <w:p>
            <w:r>
              <w:rPr>
                <w:rFonts w:hint="eastAsia" w:cs="Arial"/>
                <w:sz w:val="21"/>
                <w:szCs w:val="21"/>
                <w:lang w:val="en-US" w:eastAsia="zh-CN"/>
              </w:rPr>
              <w:t/>
            </w:r>
          </w:p>
          <w:p>
            <w:r>
              <w:rPr>
                <w:rFonts w:hint="eastAsia" w:cs="Arial"/>
                <w:sz w:val="21"/>
                <w:szCs w:val="21"/>
                <w:lang w:val="en-US" w:eastAsia="zh-CN"/>
              </w:rPr>
              <w:t>"Work" shall mean the work of authorship, whether in Source or Object form, made</w:t>
            </w:r>
          </w:p>
          <w:p>
            <w:r>
              <w:rPr>
                <w:rFonts w:hint="eastAsia" w:cs="Arial"/>
                <w:sz w:val="21"/>
                <w:szCs w:val="21"/>
                <w:lang w:val="en-US" w:eastAsia="zh-CN"/>
              </w:rPr>
              <w:t>available under the License, as indicated by a copyright notice that is included</w:t>
            </w:r>
          </w:p>
          <w:p>
            <w:r>
              <w:rPr>
                <w:rFonts w:hint="eastAsia" w:cs="Arial"/>
                <w:sz w:val="21"/>
                <w:szCs w:val="21"/>
                <w:lang w:val="en-US" w:eastAsia="zh-CN"/>
              </w:rPr>
              <w:t>in or attached to the work (an example is provided in the Appendix below).</w:t>
            </w:r>
          </w:p>
          <w:p>
            <w:r>
              <w:rPr>
                <w:rFonts w:hint="eastAsia" w:cs="Arial"/>
                <w:sz w:val="21"/>
                <w:szCs w:val="21"/>
                <w:lang w:val="en-US" w:eastAsia="zh-CN"/>
              </w:rPr>
              <w:t/>
            </w:r>
          </w:p>
          <w:p>
            <w:r>
              <w:rPr>
                <w:rFonts w:hint="eastAsia" w:cs="Arial"/>
                <w:sz w:val="21"/>
                <w:szCs w:val="21"/>
                <w:lang w:val="en-US" w:eastAsia="zh-CN"/>
              </w:rPr>
              <w:t>"Derivative Works" shall mean any work, whether in Source or Object form, that is</w:t>
            </w:r>
          </w:p>
          <w:p>
            <w:r>
              <w:rPr>
                <w:rFonts w:hint="eastAsia" w:cs="Arial"/>
                <w:sz w:val="21"/>
                <w:szCs w:val="21"/>
                <w:lang w:val="en-US" w:eastAsia="zh-CN"/>
              </w:rPr>
              <w:t>based on (or derived from) the Work and for which the editorial revisions,</w:t>
            </w:r>
          </w:p>
          <w:p>
            <w:r>
              <w:rPr>
                <w:rFonts w:hint="eastAsia" w:cs="Arial"/>
                <w:sz w:val="21"/>
                <w:szCs w:val="21"/>
                <w:lang w:val="en-US" w:eastAsia="zh-CN"/>
              </w:rPr>
              <w:t>annotations, elaborations, or other modifications represent, as a whole, an</w:t>
            </w:r>
          </w:p>
          <w:p>
            <w:r>
              <w:rPr>
                <w:rFonts w:hint="eastAsia" w:cs="Arial"/>
                <w:sz w:val="21"/>
                <w:szCs w:val="21"/>
                <w:lang w:val="en-US" w:eastAsia="zh-CN"/>
              </w:rPr>
              <w:t>original work of authorship. For the purposes of this License, Derivative Works</w:t>
            </w:r>
          </w:p>
          <w:p>
            <w:r>
              <w:rPr>
                <w:rFonts w:hint="eastAsia" w:cs="Arial"/>
                <w:sz w:val="21"/>
                <w:szCs w:val="21"/>
                <w:lang w:val="en-US" w:eastAsia="zh-CN"/>
              </w:rPr>
              <w:t>shall not include works that remain separable from, or merely link (or bind by</w:t>
            </w:r>
          </w:p>
          <w:p>
            <w:r>
              <w:rPr>
                <w:rFonts w:hint="eastAsia" w:cs="Arial"/>
                <w:sz w:val="21"/>
                <w:szCs w:val="21"/>
                <w:lang w:val="en-US" w:eastAsia="zh-CN"/>
              </w:rPr>
              <w:t>name) to the interfaces of, the Work and Derivative Works thereof.</w:t>
            </w:r>
          </w:p>
          <w:p>
            <w:r>
              <w:rPr>
                <w:rFonts w:hint="eastAsia" w:cs="Arial"/>
                <w:sz w:val="21"/>
                <w:szCs w:val="21"/>
                <w:lang w:val="en-US" w:eastAsia="zh-CN"/>
              </w:rPr>
              <w:t/>
            </w:r>
          </w:p>
          <w:p>
            <w:r>
              <w:rPr>
                <w:rFonts w:hint="eastAsia" w:cs="Arial"/>
                <w:sz w:val="21"/>
                <w:szCs w:val="21"/>
                <w:lang w:val="en-US" w:eastAsia="zh-CN"/>
              </w:rPr>
              <w:t>"Contribution" shall mean any work of authorship, including the original version</w:t>
            </w:r>
          </w:p>
          <w:p>
            <w:r>
              <w:rPr>
                <w:rFonts w:hint="eastAsia" w:cs="Arial"/>
                <w:sz w:val="21"/>
                <w:szCs w:val="21"/>
                <w:lang w:val="en-US" w:eastAsia="zh-CN"/>
              </w:rPr>
              <w:t>of the Work and any modifications or additions to that Work or Derivative Works</w:t>
            </w:r>
          </w:p>
          <w:p>
            <w:r>
              <w:rPr>
                <w:rFonts w:hint="eastAsia" w:cs="Arial"/>
                <w:sz w:val="21"/>
                <w:szCs w:val="21"/>
                <w:lang w:val="en-US" w:eastAsia="zh-CN"/>
              </w:rPr>
              <w:t>thereof, that is intentionally submitted to Licensor for inclusion in the Work by</w:t>
            </w:r>
          </w:p>
          <w:p>
            <w:r>
              <w:rPr>
                <w:rFonts w:hint="eastAsia" w:cs="Arial"/>
                <w:sz w:val="21"/>
                <w:szCs w:val="21"/>
                <w:lang w:val="en-US" w:eastAsia="zh-CN"/>
              </w:rPr>
              <w:t>the copyright owner or by an individual or Legal Entity authorized to submit on</w:t>
            </w:r>
          </w:p>
          <w:p>
            <w:r>
              <w:rPr>
                <w:rFonts w:hint="eastAsia" w:cs="Arial"/>
                <w:sz w:val="21"/>
                <w:szCs w:val="21"/>
                <w:lang w:val="en-US" w:eastAsia="zh-CN"/>
              </w:rPr>
              <w:t>behalf of the copyright owner. For the purposes of this definition, "submitted"</w:t>
            </w:r>
          </w:p>
          <w:p>
            <w:r>
              <w:rPr>
                <w:rFonts w:hint="eastAsia" w:cs="Arial"/>
                <w:sz w:val="21"/>
                <w:szCs w:val="21"/>
                <w:lang w:val="en-US" w:eastAsia="zh-CN"/>
              </w:rPr>
              <w:t>means any form of electronic, verbal, or written communication sent to the</w:t>
            </w:r>
          </w:p>
          <w:p>
            <w:r>
              <w:rPr>
                <w:rFonts w:hint="eastAsia" w:cs="Arial"/>
                <w:sz w:val="21"/>
                <w:szCs w:val="21"/>
                <w:lang w:val="en-US" w:eastAsia="zh-CN"/>
              </w:rPr>
              <w:t>Licensor or its representatives, including but not limited to communication on</w:t>
            </w:r>
          </w:p>
          <w:p>
            <w:r>
              <w:rPr>
                <w:rFonts w:hint="eastAsia" w:cs="Arial"/>
                <w:sz w:val="21"/>
                <w:szCs w:val="21"/>
                <w:lang w:val="en-US" w:eastAsia="zh-CN"/>
              </w:rPr>
              <w:t>electronic mailing lists, source code control systems, and issue tracking systems</w:t>
            </w:r>
          </w:p>
          <w:p>
            <w:r>
              <w:rPr>
                <w:rFonts w:hint="eastAsia" w:cs="Arial"/>
                <w:sz w:val="21"/>
                <w:szCs w:val="21"/>
                <w:lang w:val="en-US" w:eastAsia="zh-CN"/>
              </w:rPr>
              <w:t>that are managed by, or on behalf of, the Licensor for the purpose of discussing</w:t>
            </w:r>
          </w:p>
          <w:p>
            <w:r>
              <w:rPr>
                <w:rFonts w:hint="eastAsia" w:cs="Arial"/>
                <w:sz w:val="21"/>
                <w:szCs w:val="21"/>
                <w:lang w:val="en-US" w:eastAsia="zh-CN"/>
              </w:rPr>
              <w:t>and improving the Work, but excluding communication that is conspicuously marked</w:t>
            </w:r>
          </w:p>
          <w:p>
            <w:r>
              <w:rPr>
                <w:rFonts w:hint="eastAsia" w:cs="Arial"/>
                <w:sz w:val="21"/>
                <w:szCs w:val="21"/>
                <w:lang w:val="en-US" w:eastAsia="zh-CN"/>
              </w:rPr>
              <w:t>or otherwise designated in writing by the copyright owner as "Not a</w:t>
            </w:r>
          </w:p>
          <w:p>
            <w:r>
              <w:rPr>
                <w:rFonts w:hint="eastAsia" w:cs="Arial"/>
                <w:sz w:val="21"/>
                <w:szCs w:val="21"/>
                <w:lang w:val="en-US" w:eastAsia="zh-CN"/>
              </w:rPr>
              <w:t>Contribution."</w:t>
            </w:r>
          </w:p>
          <w:p>
            <w:r>
              <w:rPr>
                <w:rFonts w:hint="eastAsia" w:cs="Arial"/>
                <w:sz w:val="21"/>
                <w:szCs w:val="21"/>
                <w:lang w:val="en-US" w:eastAsia="zh-CN"/>
              </w:rPr>
              <w:t/>
            </w:r>
          </w:p>
          <w:p>
            <w:r>
              <w:rPr>
                <w:rFonts w:hint="eastAsia" w:cs="Arial"/>
                <w:sz w:val="21"/>
                <w:szCs w:val="21"/>
                <w:lang w:val="en-US" w:eastAsia="zh-CN"/>
              </w:rPr>
              <w:t>"Contributor" shall mean Licensor and any individual or Legal Entity on behalf of</w:t>
            </w:r>
          </w:p>
          <w:p>
            <w:r>
              <w:rPr>
                <w:rFonts w:hint="eastAsia" w:cs="Arial"/>
                <w:sz w:val="21"/>
                <w:szCs w:val="21"/>
                <w:lang w:val="en-US" w:eastAsia="zh-CN"/>
              </w:rPr>
              <w:t>whom a Contribution has been received by Licensor and subsequently incorporated</w:t>
            </w:r>
          </w:p>
          <w:p>
            <w:r>
              <w:rPr>
                <w:rFonts w:hint="eastAsia" w:cs="Arial"/>
                <w:sz w:val="21"/>
                <w:szCs w:val="21"/>
                <w:lang w:val="en-US" w:eastAsia="zh-CN"/>
              </w:rPr>
              <w:t>within the Work.</w:t>
            </w:r>
          </w:p>
          <w:p>
            <w:r>
              <w:rPr>
                <w:rFonts w:hint="eastAsia" w:cs="Arial"/>
                <w:sz w:val="21"/>
                <w:szCs w:val="21"/>
                <w:lang w:val="en-US" w:eastAsia="zh-CN"/>
              </w:rPr>
              <w:t/>
            </w:r>
          </w:p>
          <w:p>
            <w:r>
              <w:rPr>
                <w:rFonts w:hint="eastAsia" w:cs="Arial"/>
                <w:sz w:val="21"/>
                <w:szCs w:val="21"/>
                <w:lang w:val="en-US" w:eastAsia="zh-CN"/>
              </w:rPr>
              <w:t>2. Grant of Copyright License. Subject to the terms and conditions of this</w:t>
            </w:r>
          </w:p>
          <w:p>
            <w:r>
              <w:rPr>
                <w:rFonts w:hint="eastAsia" w:cs="Arial"/>
                <w:sz w:val="21"/>
                <w:szCs w:val="21"/>
                <w:lang w:val="en-US" w:eastAsia="zh-CN"/>
              </w:rPr>
              <w:t>License, each Contributor hereby grants to You a perpetual, worldwide,</w:t>
            </w:r>
          </w:p>
          <w:p>
            <w:r>
              <w:rPr>
                <w:rFonts w:hint="eastAsia" w:cs="Arial"/>
                <w:sz w:val="21"/>
                <w:szCs w:val="21"/>
                <w:lang w:val="en-US" w:eastAsia="zh-CN"/>
              </w:rPr>
              <w:t>non-exclusive, no-charge, royalty-free, irrevocable copyright license to</w:t>
            </w:r>
          </w:p>
          <w:p>
            <w:r>
              <w:rPr>
                <w:rFonts w:hint="eastAsia" w:cs="Arial"/>
                <w:sz w:val="21"/>
                <w:szCs w:val="21"/>
                <w:lang w:val="en-US" w:eastAsia="zh-CN"/>
              </w:rPr>
              <w:t>reproduce, prepare Derivative Works of, publicly display, publicly perform,</w:t>
            </w:r>
          </w:p>
          <w:p>
            <w:r>
              <w:rPr>
                <w:rFonts w:hint="eastAsia" w:cs="Arial"/>
                <w:sz w:val="21"/>
                <w:szCs w:val="21"/>
                <w:lang w:val="en-US" w:eastAsia="zh-CN"/>
              </w:rPr>
              <w:t>sublicense, and distribute the Work and such Derivative Works in Source or Object</w:t>
            </w:r>
          </w:p>
          <w:p>
            <w:r>
              <w:rPr>
                <w:rFonts w:hint="eastAsia" w:cs="Arial"/>
                <w:sz w:val="21"/>
                <w:szCs w:val="21"/>
                <w:lang w:val="en-US" w:eastAsia="zh-CN"/>
              </w:rPr>
              <w:t>form.</w:t>
            </w:r>
          </w:p>
          <w:p>
            <w:r>
              <w:rPr>
                <w:rFonts w:hint="eastAsia" w:cs="Arial"/>
                <w:sz w:val="21"/>
                <w:szCs w:val="21"/>
                <w:lang w:val="en-US" w:eastAsia="zh-CN"/>
              </w:rPr>
              <w:t/>
            </w:r>
          </w:p>
          <w:p>
            <w:r>
              <w:rPr>
                <w:rFonts w:hint="eastAsia" w:cs="Arial"/>
                <w:sz w:val="21"/>
                <w:szCs w:val="21"/>
                <w:lang w:val="en-US" w:eastAsia="zh-CN"/>
              </w:rPr>
              <w:t>3. Grant of Patent License. Subject to the terms and conditions of this License,</w:t>
            </w:r>
          </w:p>
          <w:p>
            <w:r>
              <w:rPr>
                <w:rFonts w:hint="eastAsia" w:cs="Arial"/>
                <w:sz w:val="21"/>
                <w:szCs w:val="21"/>
                <w:lang w:val="en-US" w:eastAsia="zh-CN"/>
              </w:rPr>
              <w:t>each Contributor hereby grants to You a perpetual, worldwide, non-exclusive,</w:t>
            </w:r>
          </w:p>
          <w:p>
            <w:r>
              <w:rPr>
                <w:rFonts w:hint="eastAsia" w:cs="Arial"/>
                <w:sz w:val="21"/>
                <w:szCs w:val="21"/>
                <w:lang w:val="en-US" w:eastAsia="zh-CN"/>
              </w:rPr>
              <w:t>no-charge, royalty-free, irrevocable (except as stated in this section) patent</w:t>
            </w:r>
          </w:p>
          <w:p>
            <w:r>
              <w:rPr>
                <w:rFonts w:hint="eastAsia" w:cs="Arial"/>
                <w:sz w:val="21"/>
                <w:szCs w:val="21"/>
                <w:lang w:val="en-US" w:eastAsia="zh-CN"/>
              </w:rPr>
              <w:t>license to make, have made, use, offer to sell, sell, import, and otherwise</w:t>
            </w:r>
          </w:p>
          <w:p>
            <w:r>
              <w:rPr>
                <w:rFonts w:hint="eastAsia" w:cs="Arial"/>
                <w:sz w:val="21"/>
                <w:szCs w:val="21"/>
                <w:lang w:val="en-US" w:eastAsia="zh-CN"/>
              </w:rPr>
              <w:t>transfer the Work, where such license applies only to those patent claims</w:t>
            </w:r>
          </w:p>
          <w:p>
            <w:r>
              <w:rPr>
                <w:rFonts w:hint="eastAsia" w:cs="Arial"/>
                <w:sz w:val="21"/>
                <w:szCs w:val="21"/>
                <w:lang w:val="en-US" w:eastAsia="zh-CN"/>
              </w:rPr>
              <w:t>licensable by such Contributor that are necessarily infringed by their</w:t>
            </w:r>
          </w:p>
          <w:p>
            <w:r>
              <w:rPr>
                <w:rFonts w:hint="eastAsia" w:cs="Arial"/>
                <w:sz w:val="21"/>
                <w:szCs w:val="21"/>
                <w:lang w:val="en-US" w:eastAsia="zh-CN"/>
              </w:rPr>
              <w:t>Contribution(s) alone or by combination of their Contribution(s) with the Work to</w:t>
            </w:r>
          </w:p>
          <w:p>
            <w:r>
              <w:rPr>
                <w:rFonts w:hint="eastAsia" w:cs="Arial"/>
                <w:sz w:val="21"/>
                <w:szCs w:val="21"/>
                <w:lang w:val="en-US" w:eastAsia="zh-CN"/>
              </w:rPr>
              <w:t>which such Contribution(s) was submitted. If You institute patent litigation</w:t>
            </w:r>
          </w:p>
          <w:p>
            <w:r>
              <w:rPr>
                <w:rFonts w:hint="eastAsia" w:cs="Arial"/>
                <w:sz w:val="21"/>
                <w:szCs w:val="21"/>
                <w:lang w:val="en-US" w:eastAsia="zh-CN"/>
              </w:rPr>
              <w:t>against any entity (including a cross-claim or counterclaim in a lawsuit)</w:t>
            </w:r>
          </w:p>
          <w:p>
            <w:r>
              <w:rPr>
                <w:rFonts w:hint="eastAsia" w:cs="Arial"/>
                <w:sz w:val="21"/>
                <w:szCs w:val="21"/>
                <w:lang w:val="en-US" w:eastAsia="zh-CN"/>
              </w:rPr>
              <w:t>alleging that the Work or a Contribution incorporated within the Work constitutes</w:t>
            </w:r>
          </w:p>
          <w:p>
            <w:r>
              <w:rPr>
                <w:rFonts w:hint="eastAsia" w:cs="Arial"/>
                <w:sz w:val="21"/>
                <w:szCs w:val="21"/>
                <w:lang w:val="en-US" w:eastAsia="zh-CN"/>
              </w:rPr>
              <w:t>direct or contributory patent infringement, then any patent licenses granted to</w:t>
            </w:r>
          </w:p>
          <w:p>
            <w:r>
              <w:rPr>
                <w:rFonts w:hint="eastAsia" w:cs="Arial"/>
                <w:sz w:val="21"/>
                <w:szCs w:val="21"/>
                <w:lang w:val="en-US" w:eastAsia="zh-CN"/>
              </w:rPr>
              <w:t>You under this License for that Work shall terminate as of the date such</w:t>
            </w:r>
          </w:p>
          <w:p>
            <w:r>
              <w:rPr>
                <w:rFonts w:hint="eastAsia" w:cs="Arial"/>
                <w:sz w:val="21"/>
                <w:szCs w:val="21"/>
                <w:lang w:val="en-US" w:eastAsia="zh-CN"/>
              </w:rPr>
              <w:t>litigation is filed.</w:t>
            </w:r>
          </w:p>
          <w:p>
            <w:r>
              <w:rPr>
                <w:rFonts w:hint="eastAsia" w:cs="Arial"/>
                <w:sz w:val="21"/>
                <w:szCs w:val="21"/>
                <w:lang w:val="en-US" w:eastAsia="zh-CN"/>
              </w:rPr>
              <w:t/>
            </w:r>
          </w:p>
          <w:p>
            <w:r>
              <w:rPr>
                <w:rFonts w:hint="eastAsia" w:cs="Arial"/>
                <w:sz w:val="21"/>
                <w:szCs w:val="21"/>
                <w:lang w:val="en-US" w:eastAsia="zh-CN"/>
              </w:rPr>
              <w:t>4. Redistribution. You may reproduce and distribute copies of the Work or</w:t>
            </w:r>
          </w:p>
          <w:p>
            <w:r>
              <w:rPr>
                <w:rFonts w:hint="eastAsia" w:cs="Arial"/>
                <w:sz w:val="21"/>
                <w:szCs w:val="21"/>
                <w:lang w:val="en-US" w:eastAsia="zh-CN"/>
              </w:rPr>
              <w:t>Derivative Works thereof in any medium, with or without modifications, and in</w:t>
            </w:r>
          </w:p>
          <w:p>
            <w:r>
              <w:rPr>
                <w:rFonts w:hint="eastAsia" w:cs="Arial"/>
                <w:sz w:val="21"/>
                <w:szCs w:val="21"/>
                <w:lang w:val="en-US" w:eastAsia="zh-CN"/>
              </w:rPr>
              <w:t>Source or Object form, provided that You meet the following conditions:</w:t>
            </w:r>
          </w:p>
          <w:p>
            <w:r>
              <w:rPr>
                <w:rFonts w:hint="eastAsia" w:cs="Arial"/>
                <w:sz w:val="21"/>
                <w:szCs w:val="21"/>
                <w:lang w:val="en-US" w:eastAsia="zh-CN"/>
              </w:rPr>
              <w:t/>
            </w:r>
          </w:p>
          <w:p>
            <w:r>
              <w:rPr>
                <w:rFonts w:hint="eastAsia" w:cs="Arial"/>
                <w:sz w:val="21"/>
                <w:szCs w:val="21"/>
                <w:lang w:val="en-US" w:eastAsia="zh-CN"/>
              </w:rPr>
              <w:t xml:space="preserve">  a. You must give any other recipients of the Work or Derivative Works a copy of</w:t>
            </w:r>
          </w:p>
          <w:p>
            <w:r>
              <w:rPr>
                <w:rFonts w:hint="eastAsia" w:cs="Arial"/>
                <w:sz w:val="21"/>
                <w:szCs w:val="21"/>
                <w:lang w:val="en-US" w:eastAsia="zh-CN"/>
              </w:rPr>
              <w:t xml:space="preserve">    this License; and</w:t>
            </w:r>
          </w:p>
          <w:p>
            <w:r>
              <w:rPr>
                <w:rFonts w:hint="eastAsia" w:cs="Arial"/>
                <w:sz w:val="21"/>
                <w:szCs w:val="21"/>
                <w:lang w:val="en-US" w:eastAsia="zh-CN"/>
              </w:rPr>
              <w:t/>
            </w:r>
          </w:p>
          <w:p>
            <w:r>
              <w:rPr>
                <w:rFonts w:hint="eastAsia" w:cs="Arial"/>
                <w:sz w:val="21"/>
                <w:szCs w:val="21"/>
                <w:lang w:val="en-US" w:eastAsia="zh-CN"/>
              </w:rPr>
              <w:t xml:space="preserve">  b. You must cause any modified files to carry prominent notices stating that</w:t>
            </w:r>
          </w:p>
          <w:p>
            <w:r>
              <w:rPr>
                <w:rFonts w:hint="eastAsia" w:cs="Arial"/>
                <w:sz w:val="21"/>
                <w:szCs w:val="21"/>
                <w:lang w:val="en-US" w:eastAsia="zh-CN"/>
              </w:rPr>
              <w:t xml:space="preserve">    You changed the files; and</w:t>
            </w:r>
          </w:p>
          <w:p>
            <w:r>
              <w:rPr>
                <w:rFonts w:hint="eastAsia" w:cs="Arial"/>
                <w:sz w:val="21"/>
                <w:szCs w:val="21"/>
                <w:lang w:val="en-US" w:eastAsia="zh-CN"/>
              </w:rPr>
              <w:t/>
            </w:r>
          </w:p>
          <w:p>
            <w:r>
              <w:rPr>
                <w:rFonts w:hint="eastAsia" w:cs="Arial"/>
                <w:sz w:val="21"/>
                <w:szCs w:val="21"/>
                <w:lang w:val="en-US" w:eastAsia="zh-CN"/>
              </w:rPr>
              <w:t xml:space="preserve">  c. You must retain, in the Source form of any Derivative Works that You</w:t>
            </w:r>
          </w:p>
          <w:p>
            <w:r>
              <w:rPr>
                <w:rFonts w:hint="eastAsia" w:cs="Arial"/>
                <w:sz w:val="21"/>
                <w:szCs w:val="21"/>
                <w:lang w:val="en-US" w:eastAsia="zh-CN"/>
              </w:rPr>
              <w:t xml:space="preserve">    distribute, all copyright, patent, trademark, and attribution notices from</w:t>
            </w:r>
          </w:p>
          <w:p>
            <w:r>
              <w:rPr>
                <w:rFonts w:hint="eastAsia" w:cs="Arial"/>
                <w:sz w:val="21"/>
                <w:szCs w:val="21"/>
                <w:lang w:val="en-US" w:eastAsia="zh-CN"/>
              </w:rPr>
              <w:t xml:space="preserve">    the Source form of the Work, excluding those notices that do not pertain to</w:t>
            </w:r>
          </w:p>
          <w:p>
            <w:r>
              <w:rPr>
                <w:rFonts w:hint="eastAsia" w:cs="Arial"/>
                <w:sz w:val="21"/>
                <w:szCs w:val="21"/>
                <w:lang w:val="en-US" w:eastAsia="zh-CN"/>
              </w:rPr>
              <w:t xml:space="preserve">    any part of the Derivative Works; and</w:t>
            </w:r>
          </w:p>
          <w:p>
            <w:r>
              <w:rPr>
                <w:rFonts w:hint="eastAsia" w:cs="Arial"/>
                <w:sz w:val="21"/>
                <w:szCs w:val="21"/>
                <w:lang w:val="en-US" w:eastAsia="zh-CN"/>
              </w:rPr>
              <w:t/>
            </w:r>
          </w:p>
          <w:p>
            <w:r>
              <w:rPr>
                <w:rFonts w:hint="eastAsia" w:cs="Arial"/>
                <w:sz w:val="21"/>
                <w:szCs w:val="21"/>
                <w:lang w:val="en-US" w:eastAsia="zh-CN"/>
              </w:rPr>
              <w:t xml:space="preserve">  d. If the Work includes a "NOTICE" text file as part of its distribution, then</w:t>
            </w:r>
          </w:p>
          <w:p>
            <w:r>
              <w:rPr>
                <w:rFonts w:hint="eastAsia" w:cs="Arial"/>
                <w:sz w:val="21"/>
                <w:szCs w:val="21"/>
                <w:lang w:val="en-US" w:eastAsia="zh-CN"/>
              </w:rPr>
              <w:t xml:space="preserve">    any Derivative Works that You distribute must include a readable copy of the</w:t>
            </w:r>
          </w:p>
          <w:p>
            <w:r>
              <w:rPr>
                <w:rFonts w:hint="eastAsia" w:cs="Arial"/>
                <w:sz w:val="21"/>
                <w:szCs w:val="21"/>
                <w:lang w:val="en-US" w:eastAsia="zh-CN"/>
              </w:rPr>
              <w:t xml:space="preserve">    attribution notices contained within such NOTICE file, excluding those</w:t>
            </w:r>
          </w:p>
          <w:p>
            <w:r>
              <w:rPr>
                <w:rFonts w:hint="eastAsia" w:cs="Arial"/>
                <w:sz w:val="21"/>
                <w:szCs w:val="21"/>
                <w:lang w:val="en-US" w:eastAsia="zh-CN"/>
              </w:rPr>
              <w:t xml:space="preserve">    notices that do not pertain to any part of the Derivative Works, in at least</w:t>
            </w:r>
          </w:p>
          <w:p>
            <w:r>
              <w:rPr>
                <w:rFonts w:hint="eastAsia" w:cs="Arial"/>
                <w:sz w:val="21"/>
                <w:szCs w:val="21"/>
                <w:lang w:val="en-US" w:eastAsia="zh-CN"/>
              </w:rPr>
              <w:t xml:space="preserve">    one of the following places: within a NOTICE text file distributed as part of</w:t>
            </w:r>
          </w:p>
          <w:p>
            <w:r>
              <w:rPr>
                <w:rFonts w:hint="eastAsia" w:cs="Arial"/>
                <w:sz w:val="21"/>
                <w:szCs w:val="21"/>
                <w:lang w:val="en-US" w:eastAsia="zh-CN"/>
              </w:rPr>
              <w:t xml:space="preserve">    the Derivative Works; within the Source form or documentation, if provided</w:t>
            </w:r>
          </w:p>
          <w:p>
            <w:r>
              <w:rPr>
                <w:rFonts w:hint="eastAsia" w:cs="Arial"/>
                <w:sz w:val="21"/>
                <w:szCs w:val="21"/>
                <w:lang w:val="en-US" w:eastAsia="zh-CN"/>
              </w:rPr>
              <w:t xml:space="preserve">    along with the Derivative Works; or, within a display generated by the</w:t>
            </w:r>
          </w:p>
          <w:p>
            <w:r>
              <w:rPr>
                <w:rFonts w:hint="eastAsia" w:cs="Arial"/>
                <w:sz w:val="21"/>
                <w:szCs w:val="21"/>
                <w:lang w:val="en-US" w:eastAsia="zh-CN"/>
              </w:rPr>
              <w:t xml:space="preserve">    Derivative Works, if and wherever such third-party notices normally appear.</w:t>
            </w:r>
          </w:p>
          <w:p>
            <w:r>
              <w:rPr>
                <w:rFonts w:hint="eastAsia" w:cs="Arial"/>
                <w:sz w:val="21"/>
                <w:szCs w:val="21"/>
                <w:lang w:val="en-US" w:eastAsia="zh-CN"/>
              </w:rPr>
              <w:t xml:space="preserve">    The contents of the NOTICE file are for informational purposes only and do</w:t>
            </w:r>
          </w:p>
          <w:p>
            <w:r>
              <w:rPr>
                <w:rFonts w:hint="eastAsia" w:cs="Arial"/>
                <w:sz w:val="21"/>
                <w:szCs w:val="21"/>
                <w:lang w:val="en-US" w:eastAsia="zh-CN"/>
              </w:rPr>
              <w:t xml:space="preserve">    not modify the License. You may add Your own attribution notices within</w:t>
            </w:r>
          </w:p>
          <w:p>
            <w:r>
              <w:rPr>
                <w:rFonts w:hint="eastAsia" w:cs="Arial"/>
                <w:sz w:val="21"/>
                <w:szCs w:val="21"/>
                <w:lang w:val="en-US" w:eastAsia="zh-CN"/>
              </w:rPr>
              <w:t xml:space="preserve">    Derivative Works that You distribute, alongside or as an addendum to the</w:t>
            </w:r>
          </w:p>
          <w:p>
            <w:r>
              <w:rPr>
                <w:rFonts w:hint="eastAsia" w:cs="Arial"/>
                <w:sz w:val="21"/>
                <w:szCs w:val="21"/>
                <w:lang w:val="en-US" w:eastAsia="zh-CN"/>
              </w:rPr>
              <w:t xml:space="preserve">    NOTICE text from the Work, provided that such additional attribution notices</w:t>
            </w:r>
          </w:p>
          <w:p>
            <w:r>
              <w:rPr>
                <w:rFonts w:hint="eastAsia" w:cs="Arial"/>
                <w:sz w:val="21"/>
                <w:szCs w:val="21"/>
                <w:lang w:val="en-US" w:eastAsia="zh-CN"/>
              </w:rPr>
              <w:t xml:space="preserve">    cannot be construed as modifying the License.</w:t>
            </w:r>
          </w:p>
          <w:p>
            <w:r>
              <w:rPr>
                <w:rFonts w:hint="eastAsia" w:cs="Arial"/>
                <w:sz w:val="21"/>
                <w:szCs w:val="21"/>
                <w:lang w:val="en-US" w:eastAsia="zh-CN"/>
              </w:rPr>
              <w:t/>
            </w:r>
          </w:p>
          <w:p>
            <w:r>
              <w:rPr>
                <w:rFonts w:hint="eastAsia" w:cs="Arial"/>
                <w:sz w:val="21"/>
                <w:szCs w:val="21"/>
                <w:lang w:val="en-US" w:eastAsia="zh-CN"/>
              </w:rPr>
              <w:t>You may add Your own copyright statement to Your modifications and may provide</w:t>
            </w:r>
          </w:p>
          <w:p>
            <w:r>
              <w:rPr>
                <w:rFonts w:hint="eastAsia" w:cs="Arial"/>
                <w:sz w:val="21"/>
                <w:szCs w:val="21"/>
                <w:lang w:val="en-US" w:eastAsia="zh-CN"/>
              </w:rPr>
              <w:t>additional or different license terms and conditions for use, reproduction, or</w:t>
            </w:r>
          </w:p>
          <w:p>
            <w:r>
              <w:rPr>
                <w:rFonts w:hint="eastAsia" w:cs="Arial"/>
                <w:sz w:val="21"/>
                <w:szCs w:val="21"/>
                <w:lang w:val="en-US" w:eastAsia="zh-CN"/>
              </w:rPr>
              <w:t>distribution of Your modifications, or for any such Derivative Works as a whole,</w:t>
            </w:r>
          </w:p>
          <w:p>
            <w:r>
              <w:rPr>
                <w:rFonts w:hint="eastAsia" w:cs="Arial"/>
                <w:sz w:val="21"/>
                <w:szCs w:val="21"/>
                <w:lang w:val="en-US" w:eastAsia="zh-CN"/>
              </w:rPr>
              <w:t>provided Your use, reproduction, and distribution of the Work otherwise complies</w:t>
            </w:r>
          </w:p>
          <w:p>
            <w:r>
              <w:rPr>
                <w:rFonts w:hint="eastAsia" w:cs="Arial"/>
                <w:sz w:val="21"/>
                <w:szCs w:val="21"/>
                <w:lang w:val="en-US" w:eastAsia="zh-CN"/>
              </w:rPr>
              <w:t>with the conditions stated in this License.</w:t>
            </w:r>
          </w:p>
          <w:p>
            <w:r>
              <w:rPr>
                <w:rFonts w:hint="eastAsia" w:cs="Arial"/>
                <w:sz w:val="21"/>
                <w:szCs w:val="21"/>
                <w:lang w:val="en-US" w:eastAsia="zh-CN"/>
              </w:rPr>
              <w:t/>
            </w:r>
          </w:p>
          <w:p>
            <w:r>
              <w:rPr>
                <w:rFonts w:hint="eastAsia" w:cs="Arial"/>
                <w:sz w:val="21"/>
                <w:szCs w:val="21"/>
                <w:lang w:val="en-US" w:eastAsia="zh-CN"/>
              </w:rPr>
              <w:t>5. Submission of Contributions. Unless You explicitly state otherwise, any</w:t>
            </w:r>
          </w:p>
          <w:p>
            <w:r>
              <w:rPr>
                <w:rFonts w:hint="eastAsia" w:cs="Arial"/>
                <w:sz w:val="21"/>
                <w:szCs w:val="21"/>
                <w:lang w:val="en-US" w:eastAsia="zh-CN"/>
              </w:rPr>
              <w:t>Contribution intentionally submitted for inclusion in the Work by You to the</w:t>
            </w:r>
          </w:p>
          <w:p>
            <w:r>
              <w:rPr>
                <w:rFonts w:hint="eastAsia" w:cs="Arial"/>
                <w:sz w:val="21"/>
                <w:szCs w:val="21"/>
                <w:lang w:val="en-US" w:eastAsia="zh-CN"/>
              </w:rPr>
              <w:t>Licensor shall be under the terms and conditions of this License, without any</w:t>
            </w:r>
          </w:p>
          <w:p>
            <w:r>
              <w:rPr>
                <w:rFonts w:hint="eastAsia" w:cs="Arial"/>
                <w:sz w:val="21"/>
                <w:szCs w:val="21"/>
                <w:lang w:val="en-US" w:eastAsia="zh-CN"/>
              </w:rPr>
              <w:t>additional terms or conditions. Notwithstanding the above, nothing herein shall</w:t>
            </w:r>
          </w:p>
          <w:p>
            <w:r>
              <w:rPr>
                <w:rFonts w:hint="eastAsia" w:cs="Arial"/>
                <w:sz w:val="21"/>
                <w:szCs w:val="21"/>
                <w:lang w:val="en-US" w:eastAsia="zh-CN"/>
              </w:rPr>
              <w:t>supersede or modify the terms of any separate license agreement you may have</w:t>
            </w:r>
          </w:p>
          <w:p>
            <w:r>
              <w:rPr>
                <w:rFonts w:hint="eastAsia" w:cs="Arial"/>
                <w:sz w:val="21"/>
                <w:szCs w:val="21"/>
                <w:lang w:val="en-US" w:eastAsia="zh-CN"/>
              </w:rPr>
              <w:t>executed with Licensor regarding such Contributions.</w:t>
            </w:r>
          </w:p>
          <w:p>
            <w:r>
              <w:rPr>
                <w:rFonts w:hint="eastAsia" w:cs="Arial"/>
                <w:sz w:val="21"/>
                <w:szCs w:val="21"/>
                <w:lang w:val="en-US" w:eastAsia="zh-CN"/>
              </w:rPr>
              <w:t/>
            </w:r>
          </w:p>
          <w:p>
            <w:r>
              <w:rPr>
                <w:rFonts w:hint="eastAsia" w:cs="Arial"/>
                <w:sz w:val="21"/>
                <w:szCs w:val="21"/>
                <w:lang w:val="en-US" w:eastAsia="zh-CN"/>
              </w:rPr>
              <w:t>6. Trademarks. This License does not grant permission to use the trade names,</w:t>
            </w:r>
          </w:p>
          <w:p>
            <w:r>
              <w:rPr>
                <w:rFonts w:hint="eastAsia" w:cs="Arial"/>
                <w:sz w:val="21"/>
                <w:szCs w:val="21"/>
                <w:lang w:val="en-US" w:eastAsia="zh-CN"/>
              </w:rPr>
              <w:t>trademarks, service marks, or product names of the Licensor, except as required</w:t>
            </w:r>
          </w:p>
          <w:p>
            <w:r>
              <w:rPr>
                <w:rFonts w:hint="eastAsia" w:cs="Arial"/>
                <w:sz w:val="21"/>
                <w:szCs w:val="21"/>
                <w:lang w:val="en-US" w:eastAsia="zh-CN"/>
              </w:rPr>
              <w:t>for reasonable and customary use in describing the origin of the Work and</w:t>
            </w:r>
          </w:p>
          <w:p>
            <w:r>
              <w:rPr>
                <w:rFonts w:hint="eastAsia" w:cs="Arial"/>
                <w:sz w:val="21"/>
                <w:szCs w:val="21"/>
                <w:lang w:val="en-US" w:eastAsia="zh-CN"/>
              </w:rPr>
              <w:t>reproducing the content of the NOTICE file.</w:t>
            </w:r>
          </w:p>
          <w:p>
            <w:r>
              <w:rPr>
                <w:rFonts w:hint="eastAsia" w:cs="Arial"/>
                <w:sz w:val="21"/>
                <w:szCs w:val="21"/>
                <w:lang w:val="en-US" w:eastAsia="zh-CN"/>
              </w:rPr>
              <w:t/>
            </w:r>
          </w:p>
          <w:p>
            <w:r>
              <w:rPr>
                <w:rFonts w:hint="eastAsia" w:cs="Arial"/>
                <w:sz w:val="21"/>
                <w:szCs w:val="21"/>
                <w:lang w:val="en-US" w:eastAsia="zh-CN"/>
              </w:rPr>
              <w:t>7. Disclaimer of Warranty. Unless required by applicable law or agreed to in</w:t>
            </w:r>
          </w:p>
          <w:p>
            <w:r>
              <w:rPr>
                <w:rFonts w:hint="eastAsia" w:cs="Arial"/>
                <w:sz w:val="21"/>
                <w:szCs w:val="21"/>
                <w:lang w:val="en-US" w:eastAsia="zh-CN"/>
              </w:rPr>
              <w:t>writing, Licensor provides the Work (and each Contributor provides its</w:t>
            </w:r>
          </w:p>
          <w:p>
            <w:r>
              <w:rPr>
                <w:rFonts w:hint="eastAsia" w:cs="Arial"/>
                <w:sz w:val="21"/>
                <w:szCs w:val="21"/>
                <w:lang w:val="en-US" w:eastAsia="zh-CN"/>
              </w:rPr>
              <w:t>Contributions) on an "AS IS" BASIS, WITHOUT WARRANTIES OR CONDITIONS OF ANY KIND,</w:t>
            </w:r>
          </w:p>
          <w:p>
            <w:r>
              <w:rPr>
                <w:rFonts w:hint="eastAsia" w:cs="Arial"/>
                <w:sz w:val="21"/>
                <w:szCs w:val="21"/>
                <w:lang w:val="en-US" w:eastAsia="zh-CN"/>
              </w:rPr>
              <w:t>either express or implied, including, without limitation, any warranties or</w:t>
            </w:r>
          </w:p>
          <w:p>
            <w:r>
              <w:rPr>
                <w:rFonts w:hint="eastAsia" w:cs="Arial"/>
                <w:sz w:val="21"/>
                <w:szCs w:val="21"/>
                <w:lang w:val="en-US" w:eastAsia="zh-CN"/>
              </w:rPr>
              <w:t>conditions of TITLE, NON-INFRINGEMENT, MERCHANTABILITY, or FITNESS FOR A</w:t>
            </w:r>
          </w:p>
          <w:p>
            <w:r>
              <w:rPr>
                <w:rFonts w:hint="eastAsia" w:cs="Arial"/>
                <w:sz w:val="21"/>
                <w:szCs w:val="21"/>
                <w:lang w:val="en-US" w:eastAsia="zh-CN"/>
              </w:rPr>
              <w:t>PARTICULAR PURPOSE. You are solely responsible for determining the</w:t>
            </w:r>
          </w:p>
          <w:p>
            <w:r>
              <w:rPr>
                <w:rFonts w:hint="eastAsia" w:cs="Arial"/>
                <w:sz w:val="21"/>
                <w:szCs w:val="21"/>
                <w:lang w:val="en-US" w:eastAsia="zh-CN"/>
              </w:rPr>
              <w:t>appropriateness of using or redistributing the Work and assume any risks</w:t>
            </w:r>
          </w:p>
          <w:p>
            <w:r>
              <w:rPr>
                <w:rFonts w:hint="eastAsia" w:cs="Arial"/>
                <w:sz w:val="21"/>
                <w:szCs w:val="21"/>
                <w:lang w:val="en-US" w:eastAsia="zh-CN"/>
              </w:rPr>
              <w:t>associated with Your exercise of permissions under this License.</w:t>
            </w:r>
          </w:p>
          <w:p>
            <w:r>
              <w:rPr>
                <w:rFonts w:hint="eastAsia" w:cs="Arial"/>
                <w:sz w:val="21"/>
                <w:szCs w:val="21"/>
                <w:lang w:val="en-US" w:eastAsia="zh-CN"/>
              </w:rPr>
              <w:t/>
            </w:r>
          </w:p>
          <w:p>
            <w:r>
              <w:rPr>
                <w:rFonts w:hint="eastAsia" w:cs="Arial"/>
                <w:sz w:val="21"/>
                <w:szCs w:val="21"/>
                <w:lang w:val="en-US" w:eastAsia="zh-CN"/>
              </w:rPr>
              <w:t>8. Limitation of Liability. In no event and under no legal theory, whether in</w:t>
            </w:r>
          </w:p>
          <w:p>
            <w:r>
              <w:rPr>
                <w:rFonts w:hint="eastAsia" w:cs="Arial"/>
                <w:sz w:val="21"/>
                <w:szCs w:val="21"/>
                <w:lang w:val="en-US" w:eastAsia="zh-CN"/>
              </w:rPr>
              <w:t>tort (including negligence), contract, or otherwise, unless required by</w:t>
            </w:r>
          </w:p>
          <w:p>
            <w:r>
              <w:rPr>
                <w:rFonts w:hint="eastAsia" w:cs="Arial"/>
                <w:sz w:val="21"/>
                <w:szCs w:val="21"/>
                <w:lang w:val="en-US" w:eastAsia="zh-CN"/>
              </w:rPr>
              <w:t>applicable law (such as deliberate and grossly negligent acts) or agreed to in</w:t>
            </w:r>
          </w:p>
          <w:p>
            <w:r>
              <w:rPr>
                <w:rFonts w:hint="eastAsia" w:cs="Arial"/>
                <w:sz w:val="21"/>
                <w:szCs w:val="21"/>
                <w:lang w:val="en-US" w:eastAsia="zh-CN"/>
              </w:rPr>
              <w:t>writing, shall any Contributor be liable to You for damages, including any</w:t>
            </w:r>
          </w:p>
          <w:p>
            <w:r>
              <w:rPr>
                <w:rFonts w:hint="eastAsia" w:cs="Arial"/>
                <w:sz w:val="21"/>
                <w:szCs w:val="21"/>
                <w:lang w:val="en-US" w:eastAsia="zh-CN"/>
              </w:rPr>
              <w:t>direct, indirect, special, incidental, or consequential damages of any character</w:t>
            </w:r>
          </w:p>
          <w:p>
            <w:r>
              <w:rPr>
                <w:rFonts w:hint="eastAsia" w:cs="Arial"/>
                <w:sz w:val="21"/>
                <w:szCs w:val="21"/>
                <w:lang w:val="en-US" w:eastAsia="zh-CN"/>
              </w:rPr>
              <w:t>arising as a result of this License or out of the use or inability to use the</w:t>
            </w:r>
          </w:p>
          <w:p>
            <w:r>
              <w:rPr>
                <w:rFonts w:hint="eastAsia" w:cs="Arial"/>
                <w:sz w:val="21"/>
                <w:szCs w:val="21"/>
                <w:lang w:val="en-US" w:eastAsia="zh-CN"/>
              </w:rPr>
              <w:t>Work (including but not limited to damages for loss of goodwill, work stoppage,</w:t>
            </w:r>
          </w:p>
          <w:p>
            <w:r>
              <w:rPr>
                <w:rFonts w:hint="eastAsia" w:cs="Arial"/>
                <w:sz w:val="21"/>
                <w:szCs w:val="21"/>
                <w:lang w:val="en-US" w:eastAsia="zh-CN"/>
              </w:rPr>
              <w:t>computer failure or malfunction, or any and all other commercial damages or</w:t>
            </w:r>
          </w:p>
          <w:p>
            <w:r>
              <w:rPr>
                <w:rFonts w:hint="eastAsia" w:cs="Arial"/>
                <w:sz w:val="21"/>
                <w:szCs w:val="21"/>
                <w:lang w:val="en-US" w:eastAsia="zh-CN"/>
              </w:rPr>
              <w:t>losses), even if such Contributor has been advised of the possibility of such</w:t>
            </w:r>
          </w:p>
          <w:p>
            <w:r>
              <w:rPr>
                <w:rFonts w:hint="eastAsia" w:cs="Arial"/>
                <w:sz w:val="21"/>
                <w:szCs w:val="21"/>
                <w:lang w:val="en-US" w:eastAsia="zh-CN"/>
              </w:rPr>
              <w:t>damages.</w:t>
            </w:r>
          </w:p>
          <w:p>
            <w:r>
              <w:rPr>
                <w:rFonts w:hint="eastAsia" w:cs="Arial"/>
                <w:sz w:val="21"/>
                <w:szCs w:val="21"/>
                <w:lang w:val="en-US" w:eastAsia="zh-CN"/>
              </w:rPr>
              <w:t/>
            </w:r>
          </w:p>
          <w:p>
            <w:r>
              <w:rPr>
                <w:rFonts w:hint="eastAsia" w:cs="Arial"/>
                <w:sz w:val="21"/>
                <w:szCs w:val="21"/>
                <w:lang w:val="en-US" w:eastAsia="zh-CN"/>
              </w:rPr>
              <w:t>9. Accepting Warranty or Additional Liability. While redistributing the Work or</w:t>
            </w:r>
          </w:p>
          <w:p>
            <w:r>
              <w:rPr>
                <w:rFonts w:hint="eastAsia" w:cs="Arial"/>
                <w:sz w:val="21"/>
                <w:szCs w:val="21"/>
                <w:lang w:val="en-US" w:eastAsia="zh-CN"/>
              </w:rPr>
              <w:t>Derivative Works thereof, You may choose to offer, and charge a fee for,</w:t>
            </w:r>
          </w:p>
          <w:p>
            <w:r>
              <w:rPr>
                <w:rFonts w:hint="eastAsia" w:cs="Arial"/>
                <w:sz w:val="21"/>
                <w:szCs w:val="21"/>
                <w:lang w:val="en-US" w:eastAsia="zh-CN"/>
              </w:rPr>
              <w:t>acceptance of support, warranty, indemnity, or other liability obligations and/or</w:t>
            </w:r>
          </w:p>
          <w:p>
            <w:r>
              <w:rPr>
                <w:rFonts w:hint="eastAsia" w:cs="Arial"/>
                <w:sz w:val="21"/>
                <w:szCs w:val="21"/>
                <w:lang w:val="en-US" w:eastAsia="zh-CN"/>
              </w:rPr>
              <w:t>rights consistent with this License. However, in accepting such obligations, You</w:t>
            </w:r>
          </w:p>
          <w:p>
            <w:r>
              <w:rPr>
                <w:rFonts w:hint="eastAsia" w:cs="Arial"/>
                <w:sz w:val="21"/>
                <w:szCs w:val="21"/>
                <w:lang w:val="en-US" w:eastAsia="zh-CN"/>
              </w:rPr>
              <w:t>may act only on Your own behalf and on Your sole responsibility, not on behalf of</w:t>
            </w:r>
          </w:p>
          <w:p>
            <w:r>
              <w:rPr>
                <w:rFonts w:hint="eastAsia" w:cs="Arial"/>
                <w:sz w:val="21"/>
                <w:szCs w:val="21"/>
                <w:lang w:val="en-US" w:eastAsia="zh-CN"/>
              </w:rPr>
              <w:t>any other Contributor, and only if You agree to indemnify, defend, and hold each</w:t>
            </w:r>
          </w:p>
          <w:p>
            <w:r>
              <w:rPr>
                <w:rFonts w:hint="eastAsia" w:cs="Arial"/>
                <w:sz w:val="21"/>
                <w:szCs w:val="21"/>
                <w:lang w:val="en-US" w:eastAsia="zh-CN"/>
              </w:rPr>
              <w:t>Contributor harmless for any liability incurred by, or claims asserted against,</w:t>
            </w:r>
          </w:p>
          <w:p>
            <w:r>
              <w:rPr>
                <w:rFonts w:hint="eastAsia" w:cs="Arial"/>
                <w:sz w:val="21"/>
                <w:szCs w:val="21"/>
                <w:lang w:val="en-US" w:eastAsia="zh-CN"/>
              </w:rPr>
              <w:t>such Contributor by reason of your accepting any such warranty or additional</w:t>
            </w:r>
          </w:p>
          <w:p>
            <w:r>
              <w:rPr>
                <w:rFonts w:hint="eastAsia" w:cs="Arial"/>
                <w:sz w:val="21"/>
                <w:szCs w:val="21"/>
                <w:lang w:val="en-US" w:eastAsia="zh-CN"/>
              </w:rPr>
              <w:t>liability.</w:t>
            </w:r>
          </w:p>
          <w:p>
            <w:r>
              <w:rPr>
                <w:rFonts w:hint="eastAsia" w:cs="Arial"/>
                <w:sz w:val="21"/>
                <w:szCs w:val="21"/>
                <w:lang w:val="en-US" w:eastAsia="zh-CN"/>
              </w:rPr>
              <w:t/>
            </w:r>
          </w:p>
          <w:p>
            <w:r>
              <w:rPr>
                <w:rFonts w:hint="eastAsia" w:cs="Arial"/>
                <w:sz w:val="21"/>
                <w:szCs w:val="21"/>
                <w:lang w:val="en-US" w:eastAsia="zh-CN"/>
              </w:rPr>
              <w:t>END OF TERMS AND CONDITIONS</w:t>
            </w:r>
          </w:p>
          <w:p>
            <w:r>
              <w:rPr>
                <w:rFonts w:hint="eastAsia" w:cs="Arial"/>
                <w:sz w:val="21"/>
                <w:szCs w:val="21"/>
                <w:lang w:val="en-US" w:eastAsia="zh-CN"/>
              </w:rPr>
              <w:t/>
            </w:r>
          </w:p>
          <w:p>
            <w:r>
              <w:rPr>
                <w:rFonts w:hint="eastAsia" w:cs="Arial"/>
                <w:sz w:val="21"/>
                <w:szCs w:val="21"/>
                <w:lang w:val="en-US" w:eastAsia="zh-CN"/>
              </w:rPr>
              <w:t>APPENDIX: How to apply the Apache License to your work</w:t>
            </w:r>
          </w:p>
          <w:p>
            <w:r>
              <w:rPr>
                <w:rFonts w:hint="eastAsia" w:cs="Arial"/>
                <w:sz w:val="21"/>
                <w:szCs w:val="21"/>
                <w:lang w:val="en-US" w:eastAsia="zh-CN"/>
              </w:rPr>
              <w:t/>
            </w:r>
          </w:p>
          <w:p>
            <w:r>
              <w:rPr>
                <w:rFonts w:hint="eastAsia" w:cs="Arial"/>
                <w:sz w:val="21"/>
                <w:szCs w:val="21"/>
                <w:lang w:val="en-US" w:eastAsia="zh-CN"/>
              </w:rPr>
              <w:t>To apply the Apache License to your work, attach the following boilerplate</w:t>
            </w:r>
          </w:p>
          <w:p>
            <w:r>
              <w:rPr>
                <w:rFonts w:hint="eastAsia" w:cs="Arial"/>
                <w:sz w:val="21"/>
                <w:szCs w:val="21"/>
                <w:lang w:val="en-US" w:eastAsia="zh-CN"/>
              </w:rPr>
              <w:t>notice, with the fields enclosed by brackets "[]" replaced with your own</w:t>
            </w:r>
          </w:p>
          <w:p>
            <w:r>
              <w:rPr>
                <w:rFonts w:hint="eastAsia" w:cs="Arial"/>
                <w:sz w:val="21"/>
                <w:szCs w:val="21"/>
                <w:lang w:val="en-US" w:eastAsia="zh-CN"/>
              </w:rPr>
              <w:t>identifying information. (Don't include the brackets!) The text should be</w:t>
            </w:r>
          </w:p>
          <w:p>
            <w:r>
              <w:rPr>
                <w:rFonts w:hint="eastAsia" w:cs="Arial"/>
                <w:sz w:val="21"/>
                <w:szCs w:val="21"/>
                <w:lang w:val="en-US" w:eastAsia="zh-CN"/>
              </w:rPr>
              <w:t>enclosed in the appropriate comment syntax for the file format. We also recommend</w:t>
            </w:r>
          </w:p>
          <w:p>
            <w:r>
              <w:rPr>
                <w:rFonts w:hint="eastAsia" w:cs="Arial"/>
                <w:sz w:val="21"/>
                <w:szCs w:val="21"/>
                <w:lang w:val="en-US" w:eastAsia="zh-CN"/>
              </w:rPr>
              <w:t>that a file or class name and description of purpose be included on the same</w:t>
            </w:r>
          </w:p>
          <w:p>
            <w:r>
              <w:rPr>
                <w:rFonts w:hint="eastAsia" w:cs="Arial"/>
                <w:sz w:val="21"/>
                <w:szCs w:val="21"/>
                <w:lang w:val="en-US" w:eastAsia="zh-CN"/>
              </w:rPr>
              <w:t>"printed page" as the copyright notice for easier identification within</w:t>
            </w:r>
          </w:p>
          <w:p>
            <w:r>
              <w:rPr>
                <w:rFonts w:hint="eastAsia" w:cs="Arial"/>
                <w:sz w:val="21"/>
                <w:szCs w:val="21"/>
                <w:lang w:val="en-US" w:eastAsia="zh-CN"/>
              </w:rPr>
              <w:t>third-party archives.</w:t>
            </w:r>
          </w:p>
          <w:p>
            <w:r>
              <w:rPr>
                <w:rFonts w:hint="eastAsia" w:cs="Arial"/>
                <w:sz w:val="21"/>
                <w:szCs w:val="21"/>
                <w:lang w:val="en-US" w:eastAsia="zh-CN"/>
              </w:rPr>
              <w:t/>
            </w:r>
          </w:p>
          <w:p>
            <w:r>
              <w:rPr>
                <w:rFonts w:hint="eastAsia" w:cs="Arial"/>
                <w:sz w:val="21"/>
                <w:szCs w:val="21"/>
                <w:lang w:val="en-US" w:eastAsia="zh-CN"/>
              </w:rPr>
              <w:t xml:space="preserve">  Copyright [yyyy] [name of copyright owner] Licensed under the Apache License,</w:t>
            </w:r>
          </w:p>
          <w:p>
            <w:r>
              <w:rPr>
                <w:rFonts w:hint="eastAsia" w:cs="Arial"/>
                <w:sz w:val="21"/>
                <w:szCs w:val="21"/>
                <w:lang w:val="en-US" w:eastAsia="zh-CN"/>
              </w:rPr>
              <w:t xml:space="preserve">  Version 2.0 (the "License"); you may not use this file except in compliance</w:t>
            </w:r>
          </w:p>
          <w:p>
            <w:r>
              <w:rPr>
                <w:rFonts w:hint="eastAsia" w:cs="Arial"/>
                <w:sz w:val="21"/>
                <w:szCs w:val="21"/>
                <w:lang w:val="en-US" w:eastAsia="zh-CN"/>
              </w:rPr>
              <w:t xml:space="preserve">  with the License. You may obtain a copy of the License at</w:t>
            </w:r>
          </w:p>
          <w:p>
            <w:r>
              <w:rPr>
                <w:rFonts w:hint="eastAsia" w:cs="Arial"/>
                <w:sz w:val="21"/>
                <w:szCs w:val="21"/>
                <w:lang w:val="en-US" w:eastAsia="zh-CN"/>
              </w:rPr>
              <w:t xml:space="preserve">  http://www.apache.org/licenses/LICENSE-2.0 Unless required by applicable law</w:t>
            </w:r>
          </w:p>
          <w:p>
            <w:r>
              <w:rPr>
                <w:rFonts w:hint="eastAsia" w:cs="Arial"/>
                <w:sz w:val="21"/>
                <w:szCs w:val="21"/>
                <w:lang w:val="en-US" w:eastAsia="zh-CN"/>
              </w:rPr>
              <w:t xml:space="preserve">  or agreed to in writing, software distributed under the License is</w:t>
            </w:r>
          </w:p>
          <w:p>
            <w:r>
              <w:rPr>
                <w:rFonts w:hint="eastAsia" w:cs="Arial"/>
                <w:sz w:val="21"/>
                <w:szCs w:val="21"/>
                <w:lang w:val="en-US" w:eastAsia="zh-CN"/>
              </w:rPr>
              <w:t xml:space="preserve">  distributed on an "AS IS" BASIS, WITHOUT WARRANTIES OR CONDITIONS OF ANY</w:t>
            </w:r>
          </w:p>
          <w:p>
            <w:r>
              <w:rPr>
                <w:rFonts w:hint="eastAsia" w:cs="Arial"/>
                <w:sz w:val="21"/>
                <w:szCs w:val="21"/>
                <w:lang w:val="en-US" w:eastAsia="zh-CN"/>
              </w:rPr>
              <w:t xml:space="preserve">  KIND, either express or implied. See the License for the specific language</w:t>
            </w:r>
          </w:p>
          <w:p>
            <w:r>
              <w:rPr>
                <w:rFonts w:hint="eastAsia" w:cs="Arial"/>
                <w:sz w:val="21"/>
                <w:szCs w:val="21"/>
                <w:lang w:val="en-US" w:eastAsia="zh-CN"/>
              </w:rPr>
              <w:t xml:space="preserve">  governing permissions and limitations under the License.</w:t>
            </w:r>
          </w:p>
        </w:tc>
      </w:tr>
      <w:bookmarkEnd w:id="6"/>
      <w:bookmarkEnd w:id="7"/>
      <w:bookmarkEnd w:id="8"/>
      <w:bookmarkEnd w:id="9"/>
      <w:bookmarkEnd w:id="10"/>
    </w:tbl>
    <w:p>
      <w:pPr>
        <w:rPr>
          <w:rFonts w:hint="default" w:ascii="Arial" w:hAnsi="Arial" w:cs="Arial"/>
          <w:color w:val="1F497D" w:themeColor="text2"/>
          <w14:textFill>
            <w14:solidFill>
              <w14:schemeClr w14:val="tx2"/>
            </w14:solidFill>
          </w14:textFill>
        </w:rPr>
      </w:pPr>
      <w:r>
        <w:rPr>
          <w:rFonts w:hint="default" w:ascii="Arial" w:hAnsi="Arial" w:cs="Arial"/>
        </w:rPr>
        <w:br w:type="page"/>
      </w:r>
      <w:bookmarkStart w:id="22" w:name="_GoBack"/>
      <w:bookmarkEnd w:id="22"/>
    </w:p>
    <w:p>
      <w:pPr>
        <w:ind w:firstLine="300" w:firstLineChars="150"/>
        <w:rPr>
          <w:rFonts w:hint="default" w:ascii="Arial" w:hAnsi="Arial" w:cs="Arial"/>
          <w:color w:val="1F497D" w:themeColor="text2"/>
          <w14:textFill>
            <w14:solidFill>
              <w14:schemeClr w14:val="tx2"/>
            </w14:solidFill>
          </w14:textFill>
        </w:rPr>
      </w:pPr>
    </w:p>
    <w:p>
      <w:pPr>
        <w:pStyle w:val="2"/>
        <w:spacing w:line="288" w:lineRule="auto"/>
        <w:rPr>
          <w:rFonts w:hint="default" w:ascii="Arial" w:hAnsi="Arial" w:cs="Arial"/>
          <w:sz w:val="28"/>
          <w:szCs w:val="28"/>
        </w:rPr>
      </w:pPr>
      <w:bookmarkStart w:id="20" w:name="_Toc29949"/>
      <w:r>
        <w:rPr>
          <w:rFonts w:hint="default" w:ascii="Arial" w:hAnsi="Arial" w:cs="Arial"/>
          <w:sz w:val="28"/>
          <w:szCs w:val="28"/>
        </w:rPr>
        <w:t>Append Notice</w:t>
      </w:r>
      <w:bookmarkEnd w:id="20"/>
    </w:p>
    <w:p>
      <w:pPr>
        <w:pStyle w:val="3"/>
        <w:rPr>
          <w:rFonts w:hint="default" w:ascii="Arial" w:hAnsi="Arial" w:eastAsia="宋体" w:cs="Arial"/>
          <w:lang w:val="en-US" w:eastAsia="zh-CN"/>
        </w:rPr>
      </w:pPr>
      <w:r>
        <w:rPr>
          <w:rFonts w:hint="default" w:ascii="Arial" w:hAnsi="Arial" w:cs="Arial"/>
        </w:rPr>
        <w:t>[The project team can choose to attach its direct downstream distribution description here and release it together with its own product distribution description. The project team can also</w:t>
      </w:r>
      <w:r>
        <w:rPr>
          <w:rFonts w:hint="default" w:ascii="Arial" w:hAnsi="Arial" w:cs="Arial"/>
          <w:lang w:val="en-US" w:eastAsia="zh-CN"/>
        </w:rPr>
        <w:t xml:space="preserve"> delete this chapter and </w:t>
      </w:r>
      <w:r>
        <w:rPr>
          <w:rFonts w:hint="default" w:ascii="Arial" w:hAnsi="Arial" w:cs="Arial"/>
        </w:rPr>
        <w:t xml:space="preserve">add the open source project information in the distribution descriptions of direct downstream projects </w:t>
      </w:r>
      <w:r>
        <w:rPr>
          <w:rFonts w:hint="default" w:ascii="Arial" w:hAnsi="Arial" w:cs="Arial"/>
          <w:lang w:val="en-US" w:eastAsia="zh-CN"/>
        </w:rPr>
        <w:t xml:space="preserve">directly </w:t>
      </w:r>
      <w:r>
        <w:rPr>
          <w:rFonts w:hint="default" w:ascii="Arial" w:hAnsi="Arial" w:cs="Arial"/>
        </w:rPr>
        <w:t>to Chapter 2, but must ensure the integrity (that is, all open source projects are mentioned here).</w:t>
      </w:r>
      <w:r>
        <w:rPr>
          <w:rFonts w:hint="default" w:ascii="Arial" w:hAnsi="Arial" w:cs="Arial"/>
          <w:lang w:val="en-US" w:eastAsia="zh-CN"/>
        </w:rPr>
        <w:t>]</w:t>
      </w:r>
    </w:p>
    <w:p>
      <w:pPr>
        <w:pStyle w:val="3"/>
        <w:rPr>
          <w:rFonts w:hint="default" w:ascii="Arial" w:hAnsi="Arial" w:cs="Arial"/>
          <w:sz w:val="20"/>
        </w:rPr>
      </w:pPr>
      <w:r>
        <w:rPr>
          <w:rFonts w:hint="default" w:ascii="Arial" w:hAnsi="Arial" w:cs="Arial"/>
          <w:sz w:val="20"/>
          <w:highlight w:val="white"/>
        </w:rPr>
        <w:t>The followin</w:t>
      </w:r>
      <w:r>
        <w:rPr>
          <w:rFonts w:hint="default" w:ascii="Arial" w:hAnsi="Arial" w:cs="Arial"/>
          <w:sz w:val="20"/>
        </w:rPr>
        <w:t>g additional statement also as part of this product is distributed statement.</w:t>
      </w:r>
    </w:p>
    <w:p>
      <w:pPr>
        <w:pStyle w:val="3"/>
        <w:numPr>
          <w:ilvl w:val="0"/>
          <w:numId w:val="14"/>
        </w:numPr>
        <w:rPr>
          <w:rFonts w:hint="default" w:ascii="Arial" w:hAnsi="Arial" w:cs="Arial"/>
          <w:sz w:val="20"/>
        </w:rPr>
      </w:pPr>
      <w:r>
        <w:rPr>
          <w:rFonts w:hint="default" w:ascii="Arial" w:hAnsi="Arial" w:cs="Arial"/>
          <w:sz w:val="20"/>
        </w:rPr>
        <w:t xml:space="preserve"> Open_Source_Software_Notice OF ZTEYYY Vx.zz</w:t>
      </w:r>
    </w:p>
    <w:p>
      <w:pPr>
        <w:pStyle w:val="3"/>
        <w:numPr>
          <w:ilvl w:val="0"/>
          <w:numId w:val="14"/>
        </w:numPr>
        <w:rPr>
          <w:rFonts w:hint="default" w:ascii="Arial" w:hAnsi="Arial" w:cs="Arial"/>
          <w:sz w:val="20"/>
        </w:rPr>
      </w:pPr>
      <w:r>
        <w:rPr>
          <w:rFonts w:hint="default" w:ascii="Arial" w:hAnsi="Arial" w:cs="Arial"/>
          <w:sz w:val="20"/>
        </w:rPr>
        <w:t>...</w:t>
      </w:r>
    </w:p>
    <w:p>
      <w:pPr>
        <w:ind w:firstLine="300" w:firstLineChars="150"/>
        <w:rPr>
          <w:rFonts w:hint="default" w:ascii="Arial" w:hAnsi="Arial" w:cs="Arial"/>
          <w:color w:val="1F497D" w:themeColor="text2"/>
          <w14:textFill>
            <w14:solidFill>
              <w14:schemeClr w14:val="tx2"/>
            </w14:solidFill>
          </w14:textFill>
        </w:rPr>
      </w:pPr>
      <w:r>
        <w:rPr>
          <w:rFonts w:hint="default" w:ascii="Arial" w:hAnsi="Arial" w:cs="Arial"/>
        </w:rPr>
        <mc:AlternateContent>
          <mc:Choice Requires="wps">
            <w:drawing>
              <wp:anchor distT="0" distB="0" distL="114300" distR="114300" simplePos="0" relativeHeight="251671552" behindDoc="0" locked="0" layoutInCell="1" allowOverlap="1">
                <wp:simplePos x="0" y="0"/>
                <wp:positionH relativeFrom="column">
                  <wp:posOffset>1896110</wp:posOffset>
                </wp:positionH>
                <wp:positionV relativeFrom="paragraph">
                  <wp:posOffset>956945</wp:posOffset>
                </wp:positionV>
                <wp:extent cx="2030730" cy="0"/>
                <wp:effectExtent l="0" t="9525" r="7620" b="9525"/>
                <wp:wrapNone/>
                <wp:docPr id="30" name="直线 120"/>
                <wp:cNvGraphicFramePr/>
                <a:graphic xmlns:a="http://schemas.openxmlformats.org/drawingml/2006/main">
                  <a:graphicData uri="http://schemas.microsoft.com/office/word/2010/wordprocessingShape">
                    <wps:wsp>
                      <wps:cNvCnPr/>
                      <wps:spPr>
                        <a:xfrm>
                          <a:off x="0" y="0"/>
                          <a:ext cx="2030730" cy="0"/>
                        </a:xfrm>
                        <a:prstGeom prst="line">
                          <a:avLst/>
                        </a:prstGeom>
                        <a:ln w="19050" cap="flat" cmpd="sng">
                          <a:solidFill>
                            <a:srgbClr val="000000"/>
                          </a:solidFill>
                          <a:prstDash val="solid"/>
                          <a:headEnd type="none" w="med" len="med"/>
                          <a:tailEnd type="none" w="med" len="med"/>
                        </a:ln>
                      </wps:spPr>
                      <wps:bodyPr upright="true"/>
                    </wps:wsp>
                  </a:graphicData>
                </a:graphic>
              </wp:anchor>
            </w:drawing>
          </mc:Choice>
          <mc:Fallback>
            <w:pict>
              <v:line id="直线 120" o:spid="_x0000_s1026" o:spt="20" style="position:absolute;left:0pt;margin-left:149.3pt;margin-top:75.35pt;height:0pt;width:159.9pt;z-index:251671552;mso-width-relative:page;mso-height-relative:page;" filled="f" stroked="t" coordsize="21600,21600" o:gfxdata="UEsFBgAAAAAAAAAAAAAAAAAAAAAAAFBLAwQKAAAAAACHTuJAAAAAAAAAAAAAAAAABAAAAGRycy9Q SwMEFAAAAAgAh07iQG6yZQjXAAAACwEAAA8AAABkcnMvZG93bnJldi54bWxNj8FOwzAMhu9IvENk JG4s6bSVrDSdxCQuu1Em4Jg1oa1InKrJuvXtMRISO9r/r8+fy+3FOzbZMfYBFWQLAcxiE0yPrYLD 28uDBBaTRqNdQKtgthG21e1NqQsTzvhqpzq1jCAYC62gS2koOI9NZ72OizBYpOwrjF4nGseWm1Gf Ce4dXwqRc697pAudHuyus813ffJEWX/I572Wh3l29edmtXvfT+iVur/LxBOwZC/pvwy/+qQOFTkd wwlNZE7BciNzqlKwFo/AqJFncgXs+LfhVcmvf6h+AFBLAwQUAAAACACHTuJA/B3Cnc4BAACUAwAA DgAAAGRycy9lMm9Eb2MueG1srVNLjhMxEN0jcQfLe9KdjPi10pnFhGGDIBJwgIo/3Zb8k8tJJ2fh GqzYcJy5BmVnJuGzGY3Iwim7ys+vXr1eXh+cZXuV0ATf8/ms5Ux5EaTxQ8+/frl98YYzzOAl2OBV z48K+fXq+bPlFDu1CGOwUiVGIB67KfZ8zDl2TYNiVA5wFqLylNQhOci0TUMjE0yE7myzaNtXzRSS jCkIhUin61OSryq+1krkT1qjysz2nLjluqa6bsvarJbQDQniaMQ9DXgCCwfG06NnqDVkYLtk/oFy RqSAQeeZCK4JWhuhag/Uzbz9q5vPI0RVeyFxMJ5lwv8HKz7uN4kZ2fMrkseDoxndfft+9+Mnmy+q PFPEjqpu/CaRWGWHcZNKrwedXPmnLtihSno8S6oOmQk6XLRX7esCLR5yzeViTJjfq+BYCXpujS/d Qgf7D5jpMSp9KCnH1rOJPPa2fVnwgNyiLWQKXST+6Id6GYM18tZYW65gGrY3NrE9lPnXXxk5Af9R Vl5ZA46nupo6OWNUIN95yfIxkjCeLMwLB6ckZ1aR40tUPZTB2MdU0tPWE4OLkCXaBnmkOexiMsNI UuS0U5VoSdLoK+V7mxZv/b6vYJePafULUEsDBAoAAAAAAIdO4kAAAAAAAAAAAAAAAAAGAAAAX3Jl bHMvUEsDBBQAAAAIAIdO4kCKFGY80QAAAJQBAAALAAAAX3JlbHMvLnJlbHOlkMFqwzAMhu+DvYPR fXGawxijTi+j0GvpHsDYimMaW0Yy2fr28w6DZfS2o36h7xP//vCZFrUiS6RsYNf1oDA78jEHA++X 49MLKKk2e7tQRgM3FDiMjw/7My62tiOZYxHVKFkMzLWWV63FzZisdFQwt81EnGxtIwddrLvagHro +2fNvxkwbpjq5A3wyQ+gLrfSzH/YKTomoal2jpKmaYruHlUHtmWO7sg24Ru5RrMcsBrwLBoHalnX fgR9X7/7p97TRz7jutV+h4zrj1dvuhy/AFBLAwQUAAAACACHTuJAfublIPcAAADhAQAAEwAAAFtD b250ZW50X1R5cGVzXS54bWyVkUFOwzAQRfdI3MHyFiVOu0AIJemCtEtAqBxgZE8Si2RseUxob4+T thtEkVjaM/+/J7vcHMZBTBjYOqrkKi+kQNLOWOoq+b7fZQ9ScAQyMDjCSh6R5aa+vSn3R48sUpq4 kn2M/lEp1j2OwLnzSGnSujBCTMfQKQ/6AzpU66K4V9pRRIpZnDtkXTbYwucQxfaQrk8mAQeW4um0 OLMqCd4PVkNMpmoi84OSnQl5Si473FvPd0lDql8J8+Q64Jx7SU8TrEHxCiE+w5g0lAmsjPuigFP+ d8lsOXLm2tZqzJvATYq94XSxutaOa9c4/d/y7ZK6dKvlg+pvUEsBAhQAFAAAAAgAh07iQH7m5SD3 AAAA4QEAABMAAAAAAAAAAQAgAAAAVAQAAFtDb250ZW50X1R5cGVzXS54bWxQSwECFAAKAAAAAACH TuJAAAAAAAAAAAAAAAAABgAAAAAAAAAAABAAAAA2AwAAX3JlbHMvUEsBAhQAFAAAAAgAh07iQIoU ZjzRAAAAlAEAAAsAAAAAAAAAAQAgAAAAWgMAAF9yZWxzLy5yZWxzUEsBAhQACgAAAAAAh07iQAAA AAAAAAAAAAAAAAQAAAAAAAAAAAAQAAAAFgAAAGRycy9QSwECFAAUAAAACACHTuJAbrJlCNcAAAAL AQAADwAAAAAAAAABACAAAAA4AAAAZHJzL2Rvd25yZXYueG1sUEsBAhQAFAAAAAgAh07iQPwdwp3O AQAAlAMAAA4AAAAAAAAAAQAgAAAAPAEAAGRycy9lMm9Eb2MueG1sUEsFBgAAAAAGAAYAWQEAAHwF AAAAAA== ">
                <v:fill on="f" focussize="0,0"/>
                <v:stroke weight="1.5pt" color="#000000" joinstyle="round"/>
                <v:imagedata o:title=""/>
                <o:lock v:ext="edit" aspectratio="f"/>
              </v:line>
            </w:pict>
          </mc:Fallback>
        </mc:AlternateContent>
      </w:r>
    </w:p>
    <w:sectPr>
      <w:headerReference r:id="rId20" w:type="first"/>
      <w:footerReference r:id="rId23" w:type="first"/>
      <w:headerReference r:id="rId18" w:type="default"/>
      <w:footerReference r:id="rId21" w:type="default"/>
      <w:headerReference r:id="rId19" w:type="even"/>
      <w:footerReference r:id="rId22" w:type="even"/>
      <w:pgSz w:w="11907" w:h="16840"/>
      <w:pgMar w:top="1699" w:right="1400" w:bottom="1899" w:left="1400" w:header="799" w:footer="90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DotumChe">
    <w:altName w:val="Malgun Gothic"/>
    <w:panose1 w:val="020B0609000101010101"/>
    <w:charset w:val="81"/>
    <w:family w:val="modern"/>
    <w:pitch w:val="default"/>
    <w:sig w:usb0="00000000" w:usb1="00000000" w:usb2="00000030" w:usb3="00000000" w:csb0="4008009F" w:csb1="DFD70000"/>
  </w:font>
  <w:font w:name="Palatino Linotype">
    <w:panose1 w:val="02040502050505030304"/>
    <w:charset w:val="00"/>
    <w:family w:val="roman"/>
    <w:pitch w:val="default"/>
    <w:sig w:usb0="E0000287" w:usb1="40000013" w:usb2="00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Style w:val="50"/>
      </w:rPr>
    </w:pPr>
  </w:p>
  <w:p>
    <w:pPr>
      <w:pStyle w:val="32"/>
      <w:ind w:right="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C4Q6o/HAIAACsEAAAOAAAAZHJz L2Uyb0RvYy54bWytU8uu0zAQ3SPxD5b3NGkRVVU1vSr3qgip4l6pINauYzeR/JLtNikfAH/Aig17 vqvfwXGatAhYITb2jGc8jzNnFnetVuQofKitKeh4lFMiDLdlbfYF/fB+/WJGSYjMlExZIwp6EoHe LZ8/WzRuLia2sqoUniCICfPGFbSK0c2zLPBKaBZG1gkDo7ReswjV77PSswbRtcomeT7NGutL5y0X IeD14WKkyy6+lILHRymDiEQVFLXF7vTduUtntlyw+d4zV9W8L4P9QxWa1QZJr6EeWGTk4Os/Quma exusjCNudWalrLnoekA34/y3brYVc6LrBeAEd4Up/L+w/N3xyZO6xOymlBimMaPz1y/nbz/O3z8T vAGgxoU5/LYOnrF9bduCRn8QgyngPbXeSq/TjaYIXID26YqwaCPheBzPJrNZDhOHbVCQIrt9dz7E N8JqkoSCeoywQ5YdNyFeXAeXlM3Yda1UN0ZlSFPQ6ctXeffhakFwZZAj9XEpNkmx3bV9cztbntCb txd6BMfXNZJvWIhPzIMPKBgcj484pLJIYnuJksr6T397T/4YE6yUNOBXQQ0WgBL11mB8iYqD4Adh NwjmoO8tCDvG7jjeifjgoxpE6a3+COKvUg7JVEBgZjiyYTSDeB+h9UYsEBer1VU/OF/vq9tnkNGx uDFbx/vhJmyDWx0i8O1gT5hdgOqhBCO7wfXbkyj/q9553XZ8+RNQSwMECgAAAAAAh07iQAAAAAAA AAAAAAAAAAYAAABfcmVscy9QSwMEFAAAAAgAh07iQIoUZjzRAAAAlAEAAAsAAABfcmVscy8ucmVs c6WQwWrDMAyG74O9g9F9cZrDGKNOL6PQa+kewNiKYxpbRjLZ+vbzDoNl9LajfqHvE//+8JkWtSJL pGxg1/WgMDvyMQcD75fj0wsoqTZ7u1BGAzcUOIyPD/szLra2I5ljEdUoWQzMtZZXrcXNmKx0VDC3 zUScbG0jB12su9qAeuj7Z82/GTBumOrkDfDJD6Aut9LMf9gpOiahqXaOkqZpiu4eVQe2ZY7uyDbh G7lGsxywGvAsGgdqWdd+BH1fv/un3tNHPuO61X6HjOuPV2+6HL8AUEsDBBQAAAAIAIdO4kB+5uUg 9wAAAOEBAAATAAAAW0NvbnRlbnRfVHlwZXNdLnhtbJWRQU7DMBBF90jcwfIWJU67QAgl6YK0S0Co HGBkTxKLZGx5TGhvj5O2G0SRWNoz/78nu9wcxkFMGNg6quQqL6RA0s5Y6ir5vt9lD1JwBDIwOMJK HpHlpr69KfdHjyxSmriSfYz+USnWPY7AufNIadK6MEJMx9ApD/oDOlTrorhX2lFEilmcO2RdNtjC 5xDF9pCuTyYBB5bi6bQ4syoJ3g9WQ0ymaiLzg5KdCXlKLjvcW893SUOqXwnz5DrgnHtJTxOsQfEK IT7DmDSUCayM+6KAU/53yWw5cuba1mrMm8BNir3hdLG61o5r1zj93/Ltkrp0q+WD6m9QSwECFAAU AAAACACHTuJAfublIPcAAADhAQAAEwAAAAAAAAABACAAAACbBAAAW0NvbnRlbnRfVHlwZXNdLnht bFBLAQIUAAoAAAAAAIdO4kAAAAAAAAAAAAAAAAAGAAAAAAAAAAAAEAAAAH0DAABfcmVscy9QSwEC FAAUAAAACACHTuJAihRmPNEAAACUAQAACwAAAAAAAAABACAAAAChAwAAX3JlbHMvLnJlbHNQSwEC FAAKAAAAAACHTuJAAAAAAAAAAAAAAAAABAAAAAAAAAAAABAAAAAWAAAAZHJzL1BLAQIUABQAAAAI AIdO4kCzSVju0AAAAAUBAAAPAAAAAAAAAAEAIAAAADgAAABkcnMvZG93bnJldi54bWxQSwECFAAU AAAACACHTuJAuEOqPxwCAAArBAAADgAAAAAAAAABACAAAAA1AQAAZHJzL2Uyb0RvYy54bWxQSwUG AAAAAAYABgBZAQAAwwU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kAPi/GgIAACsEAAAOAAAAZHJz L2Uyb0RvYy54bWytU8uO0zAU3SPxD5b3NG0Ro6pqOiozKkKqmJEGxNp17CaSX7LdJuUD4A9YsWHP d/U7OHaTFgErxMa+L9/HOdeL204rchA+NNaUdDIaUyIMt1VjdiX98H79YkZJiMxUTFkjSnoUgd4u nz9btG4upra2qhKeIIkJ89aVtI7RzYsi8FpoFkbWCQOntF6zCNXvisqzFtm1Kqbj8U3RWl85b7kI Adb7s5Muc34pBY8PUgYRiSopeov59PncprNYLth855mrG963wf6hC80ag6KXVPcsMrL3zR+pdMO9 DVbGEbe6sFI2XOQZMM1k/Ns0TzVzIs8CcIK7wBT+X1r+7vDoSVOBuwklhmlwdPr65fTtx+n7ZwIb AGpdmCPuySEydq9tV9Lo92JwBdjT6J30Ot0YiiAEaB8vCIsuEg7jZDadzcZwcfgGBSWK63PnQ3wj rCZJKKkHhRlZdtiEeA4dQlI1Y9eNUplGZUhb0puXr8b5wcWD5MqgRprj3GySYrft+uG2tjpiNm/P 6xEcXzcovmEhPjKPfUDD2PH4gEMqiyK2lyiprf/0N3uKB03wUtJiv0pq8AEoUW8N6EurOAh+ELaD YPb6zmJhwQh6ySIe+KgGUXqrP2LxV6mGZCogMTMc1UDNIN5FaL0TH4iL1eqi751vdvX1MZbRsbgx T4735CZsg1vtI/DNsCfMzkD1UGIjM3H970kr/6ueo65/fPkTUEsDBAoAAAAAAIdO4kAAAAAAAAAA AAAAAAAGAAAAX3JlbHMvUEsDBBQAAAAIAIdO4kCKFGY80QAAAJQBAAALAAAAX3JlbHMvLnJlbHOl kMFqwzAMhu+DvYPRfXGawxijTi+j0GvpHsDYimMaW0Yy2fr28w6DZfS2o36h7xP//vCZFrUiS6Rs YNf1oDA78jEHA++X49MLKKk2e7tQRgM3FDiMjw/7My62tiOZYxHVKFkMzLWWV63FzZisdFQwt81E nGxtIwddrLvagHro+2fNvxkwbpjq5A3wyQ+gLrfSzH/YKTomoal2jpKmaYruHlUHtmWO7sg24Ru5 RrMcsBrwLBoHalnXfgR9X7/7p97TRz7jutV+h4zrj1dvuhy/AFBLAwQUAAAACACHTuJAfublIPcA AADhAQAAEwAAAFtDb250ZW50X1R5cGVzXS54bWyVkUFOwzAQRfdI3MHyFiVOu0AIJemCtEtAqBxg ZE8Si2RseUxob4+TthtEkVjaM/+/J7vcHMZBTBjYOqrkKi+kQNLOWOoq+b7fZQ9ScAQyMDjCSh6R 5aa+vSn3R48sUpq4kn2M/lEp1j2OwLnzSGnSujBCTMfQKQ/6AzpU66K4V9pRRIpZnDtkXTbYwucQ xfaQrk8mAQeW4um0OLMqCd4PVkNMpmoi84OSnQl5Si473FvPd0lDql8J8+Q64Jx7SU8TrEHxCiE+ w5g0lAmsjPuigFP+d8lsOXLm2tZqzJvATYq94XSxutaOa9c4/d/y7ZK6dKvlg+pvUEsBAhQAFAAA AAgAh07iQH7m5SD3AAAA4QEAABMAAAAAAAAAAQAgAAAAmQQAAFtDb250ZW50X1R5cGVzXS54bWxQ SwECFAAKAAAAAACHTuJAAAAAAAAAAAAAAAAABgAAAAAAAAAAABAAAAB7AwAAX3JlbHMvUEsBAhQA FAAAAAgAh07iQIoUZjzRAAAAlAEAAAsAAAAAAAAAAQAgAAAAnwMAAF9yZWxzLy5yZWxzUEsBAhQA CgAAAAAAh07iQAAAAAAAAAAAAAAAAAQAAAAAAAAAAAAQAAAAFgAAAGRycy9QSwECFAAUAAAACACH TuJAs0lY7tAAAAAFAQAADwAAAAAAAAABACAAAAA4AAAAZHJzL2Rvd25yZXYueG1sUEsBAhQAFAAA AAgAh07iQGQA+L8aAgAAKwQAAA4AAAAAAAAAAQAgAAAANQEAAGRycy9lMm9Eb2MueG1sUEsFBgAA AAAGAAYAWQEAAMEFA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pStyle w:val="32"/>
    </w:pPr>
    <w:r>
      <w:t xml:space="preserve">    </w:t>
    </w:r>
  </w:p>
  <w:p>
    <w:pPr>
      <w:pStyle w:val="3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spacing w:after="240"/>
    </w:pPr>
    <w:r>
      <w:fldChar w:fldCharType="begin"/>
    </w:r>
    <w:r>
      <w:instrText xml:space="preserve">PAGE  </w:instrText>
    </w:r>
    <w:r>
      <w:fldChar w:fldCharType="separate"/>
    </w:r>
    <w:r>
      <w:t>1</w:t>
    </w:r>
    <w:r>
      <w:fldChar w:fldCharType="end"/>
    </w:r>
  </w:p>
  <w:p>
    <w:pPr>
      <w:tabs>
        <w:tab w:val="right" w:pos="9356"/>
      </w:tabs>
      <w:spacing w:after="240"/>
      <w:ind w:right="360"/>
    </w:pPr>
    <w:r>
      <w:t>ZTE Confidential Proprietary</w:t>
    </w:r>
    <w:r>
      <w:tab/>
    </w:r>
  </w:p>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right" w:y="1"/>
      <w:rPr>
        <w:rStyle w:val="50"/>
      </w:rPr>
    </w:pPr>
    <w:r>
      <w:fldChar w:fldCharType="begin"/>
    </w:r>
    <w:r>
      <w:rPr>
        <w:rStyle w:val="50"/>
      </w:rPr>
      <w:instrText xml:space="preserve">PAGE  </w:instrText>
    </w:r>
    <w:r>
      <w:fldChar w:fldCharType="separate"/>
    </w:r>
    <w:r>
      <w:rPr>
        <w:rStyle w:val="50"/>
      </w:rPr>
      <w:t>3</w:t>
    </w:r>
    <w: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rFonts w:hint="default" w:ascii="Arial" w:hAnsi="Arial" w:eastAsia="黑体" w:cs="Arial"/>
        <w:sz w:val="21"/>
        <w:szCs w:val="21"/>
      </w:rPr>
      <w:t>All rights reserved. No spreading without permission of ZTE.</w:t>
    </w:r>
  </w:p>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Ca/cNOGwIAACkEAAAOAAAAZHJz L2Uyb0RvYy54bWytU8uu0zAQ3SPxD5b3NGkRVVU1vSr3qgip4l6pINauYzeR/JLtNikfAH/Aig17 vqvfwXGatAhYITb22DOemXPmeHHXakWOwofamoKORzklwnBb1mZf0A/v1y9mlITITMmUNaKgJxHo 3fL5s0Xj5mJiK6tK4QmSmDBvXEGrGN08ywKvhGZhZJ0wcErrNYs4+n1WetYgu1bZJM+nWWN96bzl IgTcPlycdNnll1Lw+ChlEJGogqK32K2+W3dpzZYLNt975qqa922wf+hCs9qg6DXVA4uMHHz9Rypd c2+DlXHErc6slDUXHQagGee/odlWzIkOC8gJ7kpT+H9p+bvjkyd1WdApJYZpjOj89cv524/z989k muhpXJgjausQF9vXti1o9AcxuALuE/BWep12QCIIAdenK7+ijYTjcjybzGY5XBy+4YAS2e258yG+ EVaTZBTUY4Adr+y4CfESOoSkasaua6W6ISpDGqB4+SrvHlw9SK4MaiQcl2aTFdtd24Pb2fIEbN5e xBEcX9covmEhPjEPNaBhKDw+YpHKoojtLUoq6z/97T7FY0jwUtJAXQU1kD8l6q3B8JIQB8MPxm4w zEHfW8h1jJ/jeGfigY9qMKW3+iNkv0o1JFMBiZnhqIbRDOZ9xKl34vtwsVpdzwfn6311ewwpOhY3 Zut4P9zEbXCrQwS/He2JswtRPZXQYze4/u8kwf967qJuP3z5E1BLAwQKAAAAAACHTuJAAAAAAAAA AAAAAAAABgAAAF9yZWxzL1BLAwQUAAAACACHTuJAihRmPNEAAACUAQAACwAAAF9yZWxzLy5yZWxz pZDBasMwDIbvg72D0X1xmsMYo04vo9Br6R7A2IpjGltGMtn69vMOg2X0tqN+oe8T//7wmRa1Ikuk bGDX9aAwO/IxBwPvl+PTCyipNnu7UEYDNxQ4jI8P+zMutrYjmWMR1ShZDMy1lletxc2YrHRUMLfN RJxsbSMHXay72oB66Ptnzb8ZMG6Y6uQN8MkPoC630sx/2Ck6JqGpdo6SpmmK7h5VB7Zlju7INuEb uUazHLAa8CwaB2pZ134EfV+/+6fe00c+47rVfoeM649Xb7ocvwBQSwMEFAAAAAgAh07iQH7m5SD3 AAAA4QEAABMAAABbQ29udGVudF9UeXBlc10ueG1slZFBTsMwEEX3SNzB8hYlTrtACCXpgrRLQKgc YGRPEotkbHlMaG+Pk7YbRJFY2jP/vye73BzGQUwY2Dqq5CovpEDSzljqKvm+32UPUnAEMjA4wkoe keWmvr0p90ePLFKauJJ9jP5RKdY9jsC580hp0rowQkzH0CkP+gM6VOuiuFfaUUSKWZw7ZF022MLn EMX2kK5PJgEHluLptDizKgneD1ZDTKZqIvODkp0JeUouO9xbz3dJQ6pfCfPkOuCce0lPE6xB8Qoh PsOYNJQJrIz7ooBT/nfJbDly5trWasybwE2KveF0sbrWjmvXOP3f8u2SunSr5YPqb1BLAQIUABQA AAAIAIdO4kB+5uUg9wAAAOEBAAATAAAAAAAAAAEAIAAAAJoEAABbQ29udGVudF9UeXBlc10ueG1s UEsBAhQACgAAAAAAh07iQAAAAAAAAAAAAAAAAAYAAAAAAAAAAAAQAAAAfAMAAF9yZWxzL1BLAQIU ABQAAAAIAIdO4kCKFGY80QAAAJQBAAALAAAAAAAAAAEAIAAAAKADAABfcmVscy8ucmVsc1BLAQIU AAoAAAAAAIdO4kAAAAAAAAAAAAAAAAAEAAAAAAAAAAAAEAAAABYAAABkcnMvUEsBAhQAFAAAAAgA h07iQLNJWO7QAAAABQEAAA8AAAAAAAAAAQAgAAAAOAAAAGRycy9kb3ducmV2LnhtbFBLAQIUABQA AAAIAIdO4kCa/cNOGwIAACkEAAAOAAAAAAAAAAEAIAAAADUBAABkcnMvZTJvRG9jLnhtbFBLBQYA AAAABgAGAFkBAADCBQ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pStyle w:val="3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AWwh4DHAIAACsEAAAOAAAAZHJz L2Uyb0RvYy54bWytU82OEzEMviPxDlHudNoiVlXV6arsqgipYldaEOc0k3RGyp+StDPlAeANOHHh znP1OfiSzrQIOCEuiR07n+3P9uK204ochA+NNSWdjMaUCMNt1ZhdST+8X7+YURIiMxVT1oiSHkWg t8vnzxatm4upra2qhCcAMWHeupLWMbp5UQReC83CyDphYJTWaxah+l1RedYCXatiOh7fFK31lfOW ixDwen820mXGl1Lw+CBlEJGokiK3mE+fz206i+WCzXeeubrhfRrsH7LQrDEIeoG6Z5GRvW/+gNIN 9zZYGUfc6sJK2XCRa0A1k/Fv1TzVzIlcC8gJ7kJT+H+w/N3h0ZOmQu9Aj2EaPTp9/XL69uP0/TPB GwhqXZjD78nBM3avbVfS6PdiMAW8p9I76XW6URSBC+COF4ZFFwnH42Q2nc3GMHHYBgUhiut350N8 I6wmSSipRwszs+ywCfHsOrikaMauG6VyG5UhbUlvXr4a5w8XC8CVQYxUxznZJMVu2/XFbW11RG3e nscjOL5uEHzDQnxkHvOAhDHj8QGHVBZBbC9RUlv/6W/vyR9tgpWSFvNVUoMFoES9NWgfAOMg+EHY DoLZ6zuLgZ1gdxzPIj74qAZReqs/YvBXKYZkKgCYGY5oaM0g3kVovRELxMVqddH3zje7+voZw+hY 3Jgnx/vmJm6DW+0j+M20J87ORPVUYiJz4/rtSSP/q569rju+/AlQSwMECgAAAAAAh07iQAAAAAAA AAAAAAAAAAYAAABfcmVscy9QSwMEFAAAAAgAh07iQIoUZjzRAAAAlAEAAAsAAABfcmVscy8ucmVs c6WQwWrDMAyG74O9g9F9cZrDGKNOL6PQa+kewNiKYxpbRjLZ+vbzDoNl9LajfqHvE//+8JkWtSJL pGxg1/WgMDvyMQcD75fj0wsoqTZ7u1BGAzcUOIyPD/szLra2I5ljEdUoWQzMtZZXrcXNmKx0VDC3 zUScbG0jB12su9qAeuj7Z82/GTBumOrkDfDJD6Aut9LMf9gpOiahqXaOkqZpiu4eVQe2ZY7uyDbh G7lGsxywGvAsGgdqWdd+BH1fv/un3tNHPuO61X6HjOuPV2+6HL8AUEsDBBQAAAAIAIdO4kB+5uUg 9wAAAOEBAAATAAAAW0NvbnRlbnRfVHlwZXNdLnhtbJWRQU7DMBBF90jcwfIWJU67QAgl6YK0S0Co HGBkTxKLZGx5TGhvj5O2G0SRWNoz/78nu9wcxkFMGNg6quQqL6RA0s5Y6ir5vt9lD1JwBDIwOMJK HpHlpr69KfdHjyxSmriSfYz+USnWPY7AufNIadK6MEJMx9ApD/oDOlTrorhX2lFEilmcO2RdNtjC 5xDF9pCuTyYBB5bi6bQ4syoJ3g9WQ0ymaiLzg5KdCXlKLjvcW893SUOqXwnz5DrgnHtJTxOsQfEK IT7DmDSUCayM+6KAU/53yWw5cuba1mrMm8BNir3hdLG61o5r1zj93/Ltkrp0q+WD6m9QSwECFAAU AAAACACHTuJAfublIPcAAADhAQAAEwAAAAAAAAABACAAAACbBAAAW0NvbnRlbnRfVHlwZXNdLnht bFBLAQIUAAoAAAAAAIdO4kAAAAAAAAAAAAAAAAAGAAAAAAAAAAAAEAAAAH0DAABfcmVscy9QSwEC FAAUAAAACACHTuJAihRmPNEAAACUAQAACwAAAAAAAAABACAAAAChAwAAX3JlbHMvLnJlbHNQSwEC FAAKAAAAAACHTuJAAAAAAAAAAAAAAAAABAAAAAAAAAAAABAAAAAWAAAAZHJzL1BLAQIUABQAAAAI AIdO4kCzSVju0AAAAAUBAAAPAAAAAAAAAAEAIAAAADgAAABkcnMvZG93bnJldi54bWxQSwECFAAU AAAACACHTuJAFsIeAxwCAAArBAAADgAAAAAAAAABACAAAAA1AQAAZHJzL2Uyb0RvYy54bWxQSwUG AAAAAAYABgBZAQAAwwU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spacing w:before="24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DBgkQdHQIAACsEAAAOAAAAZHJz L2Uyb0RvYy54bWytU82O0zAQviPxDpbvNGlXrKqq6arsqgipYlcqiLPr2E0k/8l2m5QHgDfgxIU7 z9Xn2M9p0iLghLjYM57x/Hzzzfyu1YochA+1NQUdj3JKhOG2rM2uoB8/rF5NKQmRmZIpa0RBjyLQ u8XLF/PGzcTEVlaVwhMEMWHWuIJWMbpZlgVeCc3CyDphYJTWaxah+l1WetYgulbZJM9vs8b60nnL RQh4fTgb6aKLL6Xg8VHKICJRBUVtsTt9d27TmS3mbLbzzFU178tg/1CFZrVB0kuoBxYZ2fv6j1C6 5t4GK+OIW51ZKWsuuh7QzTj/rZtNxZzoegE4wV1gCv8vLH9/ePKkLjG7G0oM05jR6dvX0/efpx9f CN4AUOPCDH4bB8/YvrFtQaPfi8EU8J5ab6XX6UZTBC5A+3hBWLSRcDyOp5PpNIeJwzYoSJFdvzsf 4lthNUlCQT1G2CHLDusQz66DS8pm7KpWqhujMqQp6O3N67z7cLEguDLIkfo4F5uk2G7bvrmtLY/o zdszPYLjqxrJ1yzEJ+bBBxQMjsdHHFJZJLG9REll/ee/vSd/jAlWShrwq6AGC0CJemcwvkTFQfCD sB0Es9f3FoQdY3cc70R88FENovRWfwLxlymHZCogMDMc2TCaQbyP0HojFoiL5fKi752vd9X1M8jo WFybjeP9cBO2wS33Efh2sCfMzkD1UIKR3eD67UmU/1XvvK47vngGUEsDBAoAAAAAAIdO4kAAAAAA AAAAAAAAAAAGAAAAX3JlbHMvUEsDBBQAAAAIAIdO4kCKFGY80QAAAJQBAAALAAAAX3JlbHMvLnJl bHOlkMFqwzAMhu+DvYPRfXGawxijTi+j0GvpHsDYimMaW0Yy2fr28w6DZfS2o36h7xP//vCZFrUi S6RsYNf1oDA78jEHA++X49MLKKk2e7tQRgM3FDiMjw/7My62tiOZYxHVKFkMzLWWV63FzZisdFQw t81EnGxtIwddrLvagHro+2fNvxkwbpjq5A3wyQ+gLrfSzH/YKTomoal2jpKmaYruHlUHtmWO7sg2 4Ru5RrMcsBrwLBoHalnXfgR9X7/7p97TRz7jutV+h4zrj1dvuhy/AFBLAwQUAAAACACHTuJAfubl IPcAAADhAQAAEwAAAFtDb250ZW50X1R5cGVzXS54bWyVkUFOwzAQRfdI3MHyFiVOu0AIJemCtEtA qBxgZE8Si2RseUxob4+TthtEkVjaM/+/J7vcHMZBTBjYOqrkKi+kQNLOWOoq+b7fZQ9ScAQyMDjC Sh6R5aa+vSn3R48sUpq4kn2M/lEp1j2OwLnzSGnSujBCTMfQKQ/6AzpU66K4V9pRRIpZnDtkXTbY wucQxfaQrk8mAQeW4um0OLMqCd4PVkNMpmoi84OSnQl5Si473FvPd0lDql8J8+Q64Jx7SU8TrEHx CiE+w5g0lAmsjPuigFP+d8lsOXLm2tZqzJvATYq94XSxutaOa9c4/d/y7ZK6dKvlg+pvUEsBAhQA FAAAAAgAh07iQH7m5SD3AAAA4QEAABMAAAAAAAAAAQAgAAAAnAQAAFtDb250ZW50X1R5cGVzXS54 bWxQSwECFAAKAAAAAACHTuJAAAAAAAAAAAAAAAAABgAAAAAAAAAAABAAAAB+AwAAX3JlbHMvUEsB AhQAFAAAAAgAh07iQIoUZjzRAAAAlAEAAAsAAAAAAAAAAQAgAAAAogMAAF9yZWxzLy5yZWxzUEsB AhQACgAAAAAAh07iQAAAAAAAAAAAAAAAAAQAAAAAAAAAAAAQAAAAFgAAAGRycy9QSwECFAAUAAAA CACHTuJAs0lY7tAAAAAFAQAADwAAAAAAAAABACAAAAA4AAAAZHJzL2Rvd25yZXYueG1sUEsBAhQA FAAAAAgAh07iQMGCRB0dAgAAKwQAAA4AAAAAAAAAAQAgAAAANQEAAGRycy9lMm9Eb2MueG1sUEsF BgAAAAAGAAYAWQEAAMQFA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vA/AhHQIAACsEAAAOAAAAZHJz L2Uyb0RvYy54bWytU82O0zAQviPxDpbvNGnRrqqq6arsqgipYlcqiLPr2E0k/8l2m5QHgDfgxIU7 z9Xn2M9p0iLghLjYM57x/Hzzzfyu1YochA+1NQUdj3JKhOG2rM2uoB8/rF5NKQmRmZIpa0RBjyLQ u8XLF/PGzcTEVlaVwhMEMWHWuIJWMbpZlgVeCc3CyDphYJTWaxah+l1WetYgulbZJM9vs8b60nnL RQh4fTgb6aKLL6Xg8VHKICJRBUVtsTt9d27TmS3mbLbzzFU178tg/1CFZrVB0kuoBxYZ2fv6j1C6 5t4GK+OIW51ZKWsuuh7QzTj/rZtNxZzoegE4wV1gCv8vLH9/ePKkLjG7G0oM05jR6dvX0/efpx9f CN4AUOPCDH4bB8/YvrFtQaPfi8EU8J5ab6XX6UZTBC5A+3hBWLSRcDyOp5PpNIeJwzYoSJFdvzsf 4lthNUlCQT1G2CHLDusQz66DS8pm7KpWqhujMqQp6O3rm7z7cLEguDLIkfo4F5uk2G7bvrmtLY/o zdszPYLjqxrJ1yzEJ+bBBxQMjsdHHFJZJLG9REll/ee/vSd/jAlWShrwq6AGC0CJemcwvkTFQfCD sB0Es9f3FoQdY3cc70R88FENovRWfwLxlymHZCogMDMc2TCaQbyP0HojFoiL5fKi752vd9X1M8jo WFybjeP9cBO2wS33Efh2sCfMzkD1UIKR3eD67UmU/1XvvK47vngGUEsDBAoAAAAAAIdO4kAAAAAA AAAAAAAAAAAGAAAAX3JlbHMvUEsDBBQAAAAIAIdO4kCKFGY80QAAAJQBAAALAAAAX3JlbHMvLnJl bHOlkMFqwzAMhu+DvYPRfXGawxijTi+j0GvpHsDYimMaW0Yy2fr28w6DZfS2o36h7xP//vCZFrUi S6RsYNf1oDA78jEHA++X49MLKKk2e7tQRgM3FDiMjw/7My62tiOZYxHVKFkMzLWWV63FzZisdFQw t81EnGxtIwddrLvagHro+2fNvxkwbpjq5A3wyQ+gLrfSzH/YKTomoal2jpKmaYruHlUHtmWO7sg2 4Ru5RrMcsBrwLBoHalnXfgR9X7/7p97TRz7jutV+h4zrj1dvuhy/AFBLAwQUAAAACACHTuJAfubl IPcAAADhAQAAEwAAAFtDb250ZW50X1R5cGVzXS54bWyVkUFOwzAQRfdI3MHyFiVOu0AIJemCtEtA qBxgZE8Si2RseUxob4+TthtEkVjaM/+/J7vcHMZBTBjYOqrkKi+kQNLOWOoq+b7fZQ9ScAQyMDjC Sh6R5aa+vSn3R48sUpq4kn2M/lEp1j2OwLnzSGnSujBCTMfQKQ/6AzpU66K4V9pRRIpZnDtkXTbY wucQxfaQrk8mAQeW4um0OLMqCd4PVkNMpmoi84OSnQl5Si473FvPd0lDql8J8+Q64Jx7SU8TrEHx CiE+w5g0lAmsjPuigFP+d8lsOXLm2tZqzJvATYq94XSxutaOa9c4/d/y7ZK6dKvlg+pvUEsBAhQA FAAAAAgAh07iQH7m5SD3AAAA4QEAABMAAAAAAAAAAQAgAAAAnAQAAFtDb250ZW50X1R5cGVzXS54 bWxQSwECFAAKAAAAAACHTuJAAAAAAAAAAAAAAAAABgAAAAAAAAAAABAAAAB+AwAAX3JlbHMvUEsB AhQAFAAAAAgAh07iQIoUZjzRAAAAlAEAAAsAAAAAAAAAAQAgAAAAogMAAF9yZWxzLy5yZWxzUEsB AhQACgAAAAAAh07iQAAAAAAAAAAAAAAAAAQAAAAAAAAAAAAQAAAAFgAAAGRycy9QSwECFAAUAAAA CACHTuJAs0lY7tAAAAAFAQAADwAAAAAAAAABACAAAAA4AAAAZHJzL2Rvd25yZXYueG1sUEsBAhQA FAAAAAgAh07iQG8D8CEdAgAAKwQAAA4AAAAAAAAAAQAgAAAANQEAAGRycy9lMm9Eb2MueG1sUEsF BgAAAAAGAAYAWQEAAMQFA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rFonts w:hint="default" w:ascii="Arial" w:hAnsi="Arial" w:eastAsia="黑体" w:cs="Arial"/>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AdwRadHQIAACsEAAAOAAAAZHJz L2Uyb0RvYy54bWytU82O0zAQviPxDpbvNGmBVVU1XZVdFSFV7EoFcXYdu4nkP9luk/IA8AacuHDf 5+pz8DlNWgScEBd7xjOen2++md+2WpGD8KG2pqDjUU6JMNyWtdkV9OOH1YspJSEyUzJljSjoUQR6 u3j+bN64mZjYyqpSeIIgJswaV9AqRjfLssAroVkYWScMjNJ6zSJUv8tKzxpE1yqb5PlN1lhfOm+5 CAGv92cjXXTxpRQ8PkgZRCSqoKgtdqfvzm06s8WczXaeuarmfRnsH6rQrDZIegl1zyIje1//EUrX 3NtgZRxxqzMrZc1F1wO6Gee/dbOpmBNdLwAnuAtM4f+F5e8Pj57UJWb3ihLDNGZ0+vb19P3p9OML wRsAalyYwW/j4BnbN7YtaPR7MZgC3lPrrfQ63WiKwAVoHy8IizYSjsfxdDKd5jBx2AYFKbLrd+dD fCusJkkoqMcIO2TZYR3i2XVwSdmMXdVKdWNUhjQFvXn5Ou8+XCwIrgxypD7OxSYpttu2b25ryyN6 8/ZMj+D4qkbyNQvxkXnwAQWD4/EBh1QWSWwvUVJZ//lv78kfY4KVkgb8KqjBAlCi3hmML1FxEPwg bAfB7PWdBWHH2B3HOxEffFSDKL3Vn0D8ZcohmQoIzAxHNoxmEO8itN6IBeJiubzoe+frXXX9DDI6 Ftdm43g/3IRtcMt9BL4d7AmzM1A9lGBkN7h+exLlf9U7r+uOL34CUEsDBAoAAAAAAIdO4kAAAAAA AAAAAAAAAAAGAAAAX3JlbHMvUEsDBBQAAAAIAIdO4kCKFGY80QAAAJQBAAALAAAAX3JlbHMvLnJl bHOlkMFqwzAMhu+DvYPRfXGawxijTi+j0GvpHsDYimMaW0Yy2fr28w6DZfS2o36h7xP//vCZFrUi S6RsYNf1oDA78jEHA++X49MLKKk2e7tQRgM3FDiMjw/7My62tiOZYxHVKFkMzLWWV63FzZisdFQw t81EnGxtIwddrLvagHro+2fNvxkwbpjq5A3wyQ+gLrfSzH/YKTomoal2jpKmaYruHlUHtmWO7sg2 4Ru5RrMcsBrwLBoHalnXfgR9X7/7p97TRz7jutV+h4zrj1dvuhy/AFBLAwQUAAAACACHTuJAfubl IPcAAADhAQAAEwAAAFtDb250ZW50X1R5cGVzXS54bWyVkUFOwzAQRfdI3MHyFiVOu0AIJemCtEtA qBxgZE8Si2RseUxob4+TthtEkVjaM/+/J7vcHMZBTBjYOqrkKi+kQNLOWOoq+b7fZQ9ScAQyMDjC Sh6R5aa+vSn3R48sUpq4kn2M/lEp1j2OwLnzSGnSujBCTMfQKQ/6AzpU66K4V9pRRIpZnDtkXTbY wucQxfaQrk8mAQeW4um0OLMqCd4PVkNMpmoi84OSnQl5Si473FvPd0lDql8J8+Q64Jx7SU8TrEHx CiE+w5g0lAmsjPuigFP+d8lsOXLm2tZqzJvATYq94XSxutaOa9c4/d/y7ZK6dKvlg+pvUEsBAhQA FAAAAAgAh07iQH7m5SD3AAAA4QEAABMAAAAAAAAAAQAgAAAAnAQAAFtDb250ZW50X1R5cGVzXS54 bWxQSwECFAAKAAAAAACHTuJAAAAAAAAAAAAAAAAABgAAAAAAAAAAABAAAAB+AwAAX3JlbHMvUEsB AhQAFAAAAAgAh07iQIoUZjzRAAAAlAEAAAsAAAAAAAAAAQAgAAAAogMAAF9yZWxzLy5yZWxzUEsB AhQACgAAAAAAh07iQAAAAAAAAAAAAAAAAAQAAAAAAAAAAAAQAAAAFgAAAGRycy9QSwECFAAUAAAA CACHTuJAs0lY7tAAAAAFAQAADwAAAAAAAAABACAAAAA4AAAAZHJzL2Rvd25yZXYueG1sUEsBAhQA FAAAAAgAh07iQB3BFp0dAgAAKwQAAA4AAAAAAAAAAQAgAAAANQEAAGRycy9lMm9Eb2MueG1sUEsF BgAAAAAGAAYAWQEAAMQFAAAAAA== ">
              <v:fill on="f" focussize="0,0"/>
              <v:stroke on="f" weight="0.5pt"/>
              <v:imagedata o:title=""/>
              <o:lock v:ext="edit" aspectratio="f"/>
              <v:textbox inset="0mm,0mm,0mm,0mm" style="mso-fit-shape-to-text:t;">
                <w:txbxContent>
                  <w:p>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default" w:ascii="Arial" w:hAnsi="Arial" w:eastAsia="黑体" w:cs="Arial"/>
        <w:sz w:val="21"/>
        <w:szCs w:val="21"/>
      </w:rPr>
      <w:t>All rights reserved. No spreading without permission of ZTE.</w:t>
    </w:r>
  </w:p>
  <w:p>
    <w:pPr>
      <w:spacing w:before="2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0"/>
      </w:pBdr>
      <w:tabs>
        <w:tab w:val="center" w:pos="4153"/>
        <w:tab w:val="right" w:pos="8306"/>
        <w:tab w:val="clear" w:pos="540"/>
        <w:tab w:val="clear" w:pos="8743"/>
        <w:tab w:val="clear" w:pos="9356"/>
      </w:tabs>
      <w:jc w:val="both"/>
      <w:rPr>
        <w:sz w:val="21"/>
      </w:rPr>
    </w:pPr>
    <w:r>
      <w:rPr>
        <w:sz w:val="21"/>
      </w:rPr>
      <w:pict>
        <v:shape id="PowerPlusWaterMarkObject546323" o:spid="_x0000_s2049" o:spt="136" type="#_x0000_t136" style="position:absolute;left:0pt;height:78.7pt;width:508.95pt;mso-position-horizontal:center;mso-position-horizontal-relative:margin;mso-position-vertical:center;mso-position-vertical-relative:margin;rotation:-2949120f;z-index:-251650048;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rPr>
        <w:sz w:val="21"/>
      </w:rPr>
      <w:t>Management Plan for XX Project &lt;Version No.&gt;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153"/>
        <w:tab w:val="right" w:pos="8306"/>
        <w:tab w:val="clear" w:pos="540"/>
        <w:tab w:val="clear" w:pos="8743"/>
        <w:tab w:val="clear" w:pos="935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hint="default" w:ascii="Arial" w:hAnsi="Arial" w:cs="Arial"/>
      </w:rPr>
    </w:pPr>
    <w:r>
      <w:rPr>
        <w:sz w:val="20"/>
      </w:rPr>
      <w:pict>
        <v:shape id="PowerPlusWaterMarkObject574127" o:spid="_x0000_s2050" o:spt="136" type="#_x0000_t136" style="position:absolute;left:0pt;height:78.7pt;width:508.95pt;mso-position-horizontal:center;mso-position-horizontal-relative:margin;mso-position-vertical:center;mso-position-vertical-relative:margin;rotation:-2949120f;z-index:-251649024;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t xml:space="preserve">  </w:t>
    </w:r>
    <w:r>
      <w:rPr>
        <w:rFonts w:ascii="宋体" w:cs="宋体"/>
        <w:color w:val="000000"/>
        <w:kern w:val="0"/>
        <w:sz w:val="20"/>
      </w:rPr>
      <w:drawing>
        <wp:inline distT="0" distB="0" distL="0" distR="0">
          <wp:extent cx="495300" cy="247650"/>
          <wp:effectExtent l="0" t="0" r="0" b="0"/>
          <wp:docPr id="5"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r>
      <w:rPr>
        <w:rFonts w:hint="eastAsia"/>
        <w:lang w:val="en-US" w:eastAsia="zh-CN"/>
      </w:rPr>
      <w:t xml:space="preserve">  </w:t>
    </w:r>
    <w:r>
      <w:t xml:space="preserve">  </w:t>
    </w:r>
    <w:r>
      <w:rPr>
        <w:rFonts w:hint="eastAsia" w:ascii="黑体" w:hAnsi="黑体" w:eastAsia="黑体" w:cs="黑体"/>
        <w:color w:val="000000"/>
        <w:sz w:val="24"/>
        <w:szCs w:val="24"/>
        <w:lang w:val="en-US" w:eastAsia="zh-CN"/>
      </w:rPr>
      <w:t>Confidential</w:t>
    </w:r>
    <w:r>
      <w:rPr>
        <w:rFonts w:hint="eastAsia" w:ascii="黑体" w:hAnsi="黑体" w:eastAsia="黑体" w:cs="黑体"/>
        <w:color w:val="000000"/>
        <w:sz w:val="24"/>
        <w:szCs w:val="24"/>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jc w:val="both"/>
    </w:pPr>
    <w:r>
      <w:rPr>
        <w:sz w:val="20"/>
      </w:rPr>
      <w:pict>
        <v:shape id="PowerPlusWaterMarkObject594423" o:spid="_x0000_s2051" o:spt="136" type="#_x0000_t136" style="position:absolute;left:0pt;height:78.7pt;width:508.95pt;mso-position-horizontal:center;mso-position-horizontal-relative:margin;mso-position-vertical:center;mso-position-vertical-relative:margin;rotation:-2949120f;z-index:-251648000;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rPr>
        <w:rFonts w:ascii="宋体" w:cs="宋体"/>
        <w:color w:val="000000"/>
        <w:kern w:val="0"/>
        <w:sz w:val="20"/>
      </w:rPr>
      <w:drawing>
        <wp:inline distT="0" distB="0" distL="0" distR="0">
          <wp:extent cx="495300" cy="247650"/>
          <wp:effectExtent l="0" t="0" r="0" b="0"/>
          <wp:docPr id="1"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r>
      <w:rPr>
        <w:sz w:val="21"/>
        <w:szCs w:val="21"/>
      </w:rPr>
      <w:t>Open Source</w:t>
    </w:r>
    <w:r>
      <w:rPr>
        <w:rFonts w:hint="eastAsia"/>
        <w:sz w:val="21"/>
        <w:szCs w:val="21"/>
      </w:rPr>
      <w:t xml:space="preserve"> </w:t>
    </w:r>
    <w:r>
      <w:rPr>
        <w:sz w:val="21"/>
        <w:szCs w:val="21"/>
      </w:rPr>
      <w:t>Software</w:t>
    </w:r>
    <w:r>
      <w:rPr>
        <w:rFonts w:hint="eastAsia"/>
        <w:sz w:val="21"/>
        <w:szCs w:val="21"/>
      </w:rPr>
      <w:t xml:space="preserve"> Notice  Of  </w:t>
    </w:r>
    <w:r>
      <w:rPr>
        <w:rFonts w:hint="eastAsia"/>
        <w:color w:val="auto"/>
        <w:sz w:val="21"/>
        <w:szCs w:val="21"/>
        <w:lang w:val="en-US" w:eastAsia="zh-CN"/>
      </w:rPr>
      <w:t>&lt;&lt;version_name&gt;&gt;</w:t>
    </w:r>
    <w:r>
      <w:rPr>
        <w:rStyle w:val="163"/>
        <w:rFonts w:hint="eastAsia"/>
        <w:lang w:val="en-US" w:eastAsia="zh-CN"/>
      </w:rPr>
      <w:t xml:space="preserve"> </w:t>
    </w:r>
    <w:r>
      <w:t xml:space="preserve"> </w:t>
    </w:r>
    <w:r>
      <w:rPr>
        <w:rFonts w:hint="eastAsia"/>
        <w:lang w:val="en-US" w:eastAsia="zh-CN"/>
      </w:rPr>
      <w:t xml:space="preserve">             </w:t>
    </w:r>
    <w:r>
      <w:rPr>
        <w:rFonts w:hint="eastAsia" w:ascii="黑体" w:hAnsi="黑体" w:eastAsia="黑体" w:cs="黑体"/>
        <w:sz w:val="24"/>
        <w:szCs w:val="24"/>
        <w:lang w:val="en-US" w:eastAsia="zh-CN"/>
      </w:rPr>
      <w:t>Confidential</w:t>
    </w:r>
    <w:r>
      <w:rPr>
        <w:rFonts w:hint="eastAsia" w:ascii="黑体" w:hAnsi="黑体" w:eastAsia="黑体" w:cs="黑体"/>
        <w:color w:val="000000"/>
        <w:sz w:val="24"/>
        <w:szCs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jc w:val="both"/>
    </w:pPr>
    <w:r>
      <w:rPr>
        <w:rFonts w:ascii="宋体" w:cs="宋体"/>
        <w:color w:val="000000"/>
        <w:kern w:val="0"/>
        <w:sz w:val="20"/>
      </w:rPr>
      <w:drawing>
        <wp:inline distT="0" distB="0" distL="0" distR="0">
          <wp:extent cx="495300" cy="247650"/>
          <wp:effectExtent l="0" t="0" r="0" b="0"/>
          <wp:docPr id="12"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r>
      <w:rPr>
        <w:sz w:val="21"/>
        <w:szCs w:val="21"/>
      </w:rPr>
      <w:t>Open Source</w:t>
    </w:r>
    <w:r>
      <w:rPr>
        <w:rFonts w:hint="eastAsia"/>
        <w:sz w:val="21"/>
        <w:szCs w:val="21"/>
      </w:rPr>
      <w:t xml:space="preserve"> </w:t>
    </w:r>
    <w:r>
      <w:rPr>
        <w:sz w:val="21"/>
        <w:szCs w:val="21"/>
      </w:rPr>
      <w:t>Software</w:t>
    </w:r>
    <w:r>
      <w:rPr>
        <w:rFonts w:hint="eastAsia"/>
        <w:sz w:val="21"/>
        <w:szCs w:val="21"/>
      </w:rPr>
      <w:t xml:space="preserve"> Notice  Of  </w:t>
    </w:r>
    <w:r>
      <w:rPr>
        <w:rFonts w:hint="eastAsia"/>
        <w:color w:val="FF0000"/>
        <w:sz w:val="21"/>
        <w:szCs w:val="21"/>
      </w:rPr>
      <w:t>ZTEXXX</w:t>
    </w:r>
    <w:r>
      <w:rPr>
        <w:rFonts w:hint="eastAsia"/>
        <w:color w:val="FF0000"/>
        <w:sz w:val="21"/>
        <w:szCs w:val="21"/>
        <w:lang w:val="en-US" w:eastAsia="zh-CN"/>
      </w:rPr>
      <w:t xml:space="preserve"> Vy.zz</w:t>
    </w:r>
    <w:r>
      <w:rPr>
        <w:rFonts w:hint="eastAsia"/>
        <w:color w:val="auto"/>
        <w:sz w:val="21"/>
        <w:szCs w:val="21"/>
        <w:lang w:val="en-US" w:eastAsia="zh-CN"/>
      </w:rPr>
      <w:t>&lt;Version&gt;</w:t>
    </w:r>
    <w:r>
      <w:rPr>
        <w:rStyle w:val="163"/>
        <w:rFonts w:hint="eastAsia"/>
        <w:lang w:val="en-US" w:eastAsia="zh-CN"/>
      </w:rPr>
      <w:t xml:space="preserve"> </w:t>
    </w:r>
    <w:r>
      <w:t xml:space="preserve">  </w:t>
    </w:r>
    <w:r>
      <w:rPr>
        <w:rFonts w:hint="eastAsia"/>
        <w:lang w:val="en-US" w:eastAsia="zh-CN"/>
      </w:rPr>
      <w:t xml:space="preserve">    </w:t>
    </w:r>
    <w:r>
      <w:rPr>
        <w:rFonts w:hint="eastAsia" w:ascii="黑体" w:hAnsi="黑体" w:eastAsia="黑体" w:cs="黑体"/>
        <w:color w:val="000000"/>
        <w:sz w:val="24"/>
        <w:szCs w:val="24"/>
      </w:rPr>
      <w:t>Confidential▲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jc w:val="both"/>
    </w:pPr>
    <w:bookmarkStart w:id="21" w:name="OLE_LINK13"/>
    <w:r>
      <w:rPr>
        <w:sz w:val="20"/>
      </w:rPr>
      <w:pict>
        <v:shape id="PowerPlusWaterMarkObject615461" o:spid="_x0000_s2052" o:spt="136" type="#_x0000_t136" style="position:absolute;left:0pt;height:78.7pt;width:508.95pt;mso-position-horizontal:center;mso-position-horizontal-relative:margin;mso-position-vertical:center;mso-position-vertical-relative:margin;rotation:-2949120f;z-index:-251646976;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rPr>
        <w:rFonts w:ascii="宋体" w:cs="宋体"/>
        <w:color w:val="000000"/>
        <w:kern w:val="0"/>
        <w:sz w:val="20"/>
      </w:rPr>
      <w:drawing>
        <wp:inline distT="0" distB="0" distL="0" distR="0">
          <wp:extent cx="495300" cy="247650"/>
          <wp:effectExtent l="0" t="0" r="0" b="0"/>
          <wp:docPr id="2"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bookmarkEnd w:id="21"/>
    <w:r>
      <w:rPr>
        <w:sz w:val="21"/>
        <w:szCs w:val="21"/>
      </w:rPr>
      <w:t>Open Source</w:t>
    </w:r>
    <w:r>
      <w:rPr>
        <w:rFonts w:hint="eastAsia"/>
        <w:sz w:val="21"/>
        <w:szCs w:val="21"/>
      </w:rPr>
      <w:t xml:space="preserve"> </w:t>
    </w:r>
    <w:r>
      <w:rPr>
        <w:sz w:val="21"/>
        <w:szCs w:val="21"/>
      </w:rPr>
      <w:t>Software</w:t>
    </w:r>
    <w:r>
      <w:rPr>
        <w:rFonts w:hint="eastAsia"/>
        <w:sz w:val="21"/>
        <w:szCs w:val="21"/>
      </w:rPr>
      <w:t xml:space="preserve"> Notice  Of  </w:t>
    </w:r>
    <w:r>
      <w:rPr>
        <w:rFonts w:hint="eastAsia"/>
        <w:color w:val="auto"/>
        <w:sz w:val="21"/>
        <w:szCs w:val="21"/>
        <w:lang w:val="en-US" w:eastAsia="zh-CN"/>
      </w:rPr>
      <w:t>&lt;&lt;version_name&gt;&gt;</w:t>
    </w:r>
    <w:r>
      <w:rPr>
        <w:rStyle w:val="163"/>
        <w:rFonts w:hint="eastAsia"/>
        <w:lang w:val="en-US" w:eastAsia="zh-CN"/>
      </w:rPr>
      <w:t xml:space="preserve"> </w:t>
    </w:r>
    <w:r>
      <w:t xml:space="preserve"> </w:t>
    </w:r>
    <w:r>
      <w:rPr>
        <w:rFonts w:hint="eastAsia"/>
        <w:lang w:val="en-US" w:eastAsia="zh-CN"/>
      </w:rPr>
      <w:t xml:space="preserve">             </w:t>
    </w:r>
    <w:r>
      <w:rPr>
        <w:rFonts w:hint="eastAsia" w:ascii="黑体" w:hAnsi="黑体" w:eastAsia="黑体" w:cs="黑体"/>
        <w:sz w:val="24"/>
        <w:szCs w:val="24"/>
        <w:lang w:val="en-US" w:eastAsia="zh-CN"/>
      </w:rPr>
      <w:t>Confidential</w:t>
    </w:r>
    <w:r>
      <w:rPr>
        <w:rFonts w:hint="eastAsia" w:ascii="黑体" w:hAnsi="黑体" w:eastAsia="黑体" w:cs="黑体"/>
        <w:color w:val="000000"/>
        <w:sz w:val="24"/>
        <w:szCs w:val="24"/>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jc w:val="both"/>
    </w:pPr>
    <w:r>
      <w:rPr>
        <w:sz w:val="20"/>
      </w:rPr>
      <w:pict>
        <v:shape id="PowerPlusWaterMarkObject639664" o:spid="_x0000_s2053" o:spt="136" type="#_x0000_t136" style="position:absolute;left:0pt;height:78.7pt;width:508.95pt;mso-position-horizontal:center;mso-position-horizontal-relative:margin;mso-position-vertical:center;mso-position-vertical-relative:margin;rotation:-2949120f;z-index:-251645952;mso-width-relative:page;mso-height-relative:page;" fillcolor="#C0C0C0" filled="t" stroked="f" coordsize="21600,21600" adj="10800">
          <v:path/>
          <v:fill on="t" opacity="32768f" focussize="0,0"/>
          <v:stroke on="f"/>
          <v:imagedata o:title=""/>
          <o:lock v:ext="edit" aspectratio="t"/>
          <v:textpath on="t" fitshape="t" fitpath="t" trim="t" xscale="f" string="ZTE Confidential" style="font-family:Arial;font-size:36pt;v-same-letter-heights:f;v-text-align:center;"/>
        </v:shape>
      </w:pict>
    </w:r>
    <w:r>
      <w:rPr>
        <w:rFonts w:ascii="宋体" w:cs="宋体"/>
        <w:color w:val="000000"/>
        <w:kern w:val="0"/>
        <w:sz w:val="20"/>
      </w:rPr>
      <w:drawing>
        <wp:inline distT="0" distB="0" distL="0" distR="0">
          <wp:extent cx="495300" cy="247650"/>
          <wp:effectExtent l="0" t="0" r="0" b="0"/>
          <wp:docPr id="4"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r>
      <w:rPr>
        <w:sz w:val="21"/>
        <w:szCs w:val="21"/>
      </w:rPr>
      <w:t>Open Source</w:t>
    </w:r>
    <w:r>
      <w:rPr>
        <w:rFonts w:hint="eastAsia"/>
        <w:sz w:val="21"/>
        <w:szCs w:val="21"/>
      </w:rPr>
      <w:t xml:space="preserve"> </w:t>
    </w:r>
    <w:r>
      <w:rPr>
        <w:sz w:val="21"/>
        <w:szCs w:val="21"/>
      </w:rPr>
      <w:t>Software</w:t>
    </w:r>
    <w:r>
      <w:rPr>
        <w:rFonts w:hint="eastAsia"/>
        <w:sz w:val="21"/>
        <w:szCs w:val="21"/>
      </w:rPr>
      <w:t xml:space="preserve"> Notice  Of  </w:t>
    </w:r>
    <w:r>
      <w:rPr>
        <w:rFonts w:hint="eastAsia"/>
        <w:color w:val="auto"/>
        <w:sz w:val="21"/>
        <w:szCs w:val="21"/>
        <w:lang w:val="en-US" w:eastAsia="zh-CN"/>
      </w:rPr>
      <w:t>&lt;&lt;version_name&gt;&gt;</w:t>
    </w:r>
    <w:r>
      <w:rPr>
        <w:rStyle w:val="163"/>
        <w:rFonts w:hint="eastAsia"/>
        <w:lang w:val="en-US" w:eastAsia="zh-CN"/>
      </w:rPr>
      <w:t xml:space="preserve"> </w:t>
    </w:r>
    <w:r>
      <w:t xml:space="preserve"> </w:t>
    </w:r>
    <w:r>
      <w:rPr>
        <w:rFonts w:hint="eastAsia"/>
        <w:lang w:val="en-US" w:eastAsia="zh-CN"/>
      </w:rPr>
      <w:t xml:space="preserve">          </w:t>
    </w:r>
    <w:r>
      <w:rPr>
        <w:rFonts w:hint="eastAsia" w:ascii="黑体" w:hAnsi="黑体" w:eastAsia="黑体" w:cs="黑体"/>
        <w:sz w:val="24"/>
        <w:szCs w:val="24"/>
        <w:lang w:val="en-US" w:eastAsia="zh-CN"/>
      </w:rPr>
      <w:t>Confidential</w:t>
    </w:r>
    <w:r>
      <w:rPr>
        <w:rFonts w:hint="eastAsia" w:ascii="黑体" w:hAnsi="黑体" w:eastAsia="黑体" w:cs="黑体"/>
        <w:color w:val="000000"/>
        <w:sz w:val="24"/>
        <w:szCs w:val="24"/>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jc w:val="both"/>
    </w:pPr>
    <w:r>
      <w:rPr>
        <w:rFonts w:ascii="宋体" w:cs="宋体"/>
        <w:color w:val="000000"/>
        <w:kern w:val="0"/>
        <w:sz w:val="20"/>
      </w:rPr>
      <w:drawing>
        <wp:inline distT="0" distB="0" distL="0" distR="0">
          <wp:extent cx="495300" cy="247650"/>
          <wp:effectExtent l="0" t="0" r="0" b="0"/>
          <wp:docPr id="3" name="图片 5" descr="Macintosh HD:Users:lanl:Desktop:Untitled-3-0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5" descr="Macintosh HD:Users:lanl:Desktop:Untitled-3-01.jpg"/>
                  <pic:cNvPicPr>
                    <a:picLocks noChangeAspect="true" noChangeArrowheads="true"/>
                  </pic:cNvPicPr>
                </pic:nvPicPr>
                <pic:blipFill>
                  <a:blip r:embed="rId1">
                    <a:extLst>
                      <a:ext uri="{28A0092B-C50C-407E-A947-70E740481C1C}">
                        <a14:useLocalDpi xmlns:a14="http://schemas.microsoft.com/office/drawing/2010/main" val="false"/>
                      </a:ext>
                    </a:extLst>
                  </a:blip>
                  <a:srcRect/>
                  <a:stretch>
                    <a:fillRect/>
                  </a:stretch>
                </pic:blipFill>
                <pic:spPr>
                  <a:xfrm>
                    <a:off x="0" y="0"/>
                    <a:ext cx="495300" cy="247650"/>
                  </a:xfrm>
                  <a:prstGeom prst="rect">
                    <a:avLst/>
                  </a:prstGeom>
                  <a:noFill/>
                  <a:ln>
                    <a:noFill/>
                  </a:ln>
                </pic:spPr>
              </pic:pic>
            </a:graphicData>
          </a:graphic>
        </wp:inline>
      </w:drawing>
    </w:r>
    <w:r>
      <w:t xml:space="preserve">   </w:t>
    </w:r>
    <w:r>
      <w:rPr>
        <w:sz w:val="21"/>
        <w:szCs w:val="21"/>
      </w:rPr>
      <w:t>Open Source</w:t>
    </w:r>
    <w:r>
      <w:rPr>
        <w:rFonts w:hint="eastAsia"/>
        <w:sz w:val="21"/>
        <w:szCs w:val="21"/>
      </w:rPr>
      <w:t xml:space="preserve"> </w:t>
    </w:r>
    <w:r>
      <w:rPr>
        <w:sz w:val="21"/>
        <w:szCs w:val="21"/>
      </w:rPr>
      <w:t>Software</w:t>
    </w:r>
    <w:r>
      <w:rPr>
        <w:rFonts w:hint="eastAsia"/>
        <w:sz w:val="21"/>
        <w:szCs w:val="21"/>
      </w:rPr>
      <w:t xml:space="preserve"> Notice  Of  </w:t>
    </w:r>
    <w:r>
      <w:rPr>
        <w:rFonts w:hint="eastAsia"/>
        <w:color w:val="auto"/>
        <w:sz w:val="21"/>
        <w:szCs w:val="21"/>
      </w:rPr>
      <w:t>ZTEXXX</w:t>
    </w:r>
    <w:r>
      <w:rPr>
        <w:rFonts w:hint="eastAsia"/>
        <w:color w:val="auto"/>
        <w:sz w:val="21"/>
        <w:szCs w:val="21"/>
        <w:lang w:val="en-US" w:eastAsia="zh-CN"/>
      </w:rPr>
      <w:t xml:space="preserve"> Vy.zz&lt;Version&gt;</w:t>
    </w:r>
    <w:r>
      <w:rPr>
        <w:rStyle w:val="163"/>
        <w:rFonts w:hint="eastAsia"/>
        <w:lang w:val="en-US" w:eastAsia="zh-CN"/>
      </w:rPr>
      <w:t xml:space="preserve"> </w:t>
    </w:r>
    <w:r>
      <w:t xml:space="preserve">  </w:t>
    </w:r>
    <w:r>
      <w:rPr>
        <w:rFonts w:hint="eastAsia"/>
        <w:lang w:val="en-US" w:eastAsia="zh-CN"/>
      </w:rPr>
      <w:t xml:space="preserve">    </w:t>
    </w:r>
    <w:r>
      <w:rPr>
        <w:rFonts w:hint="eastAsia" w:ascii="黑体" w:hAnsi="黑体" w:eastAsia="黑体" w:cs="黑体"/>
        <w:color w:val="000000"/>
        <w:sz w:val="24"/>
        <w:szCs w:val="24"/>
      </w:rPr>
      <w:t>Confidential▲</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240"/>
    </w:pPr>
    <w:r>
      <w:t>Product Type Technical Description</w:t>
    </w:r>
  </w:p>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1">
    <w:nsid w:val="FFFFFF80"/>
    <w:multiLevelType w:val="singleLevel"/>
    <w:tmpl w:val="FFFFFF80"/>
    <w:lvl w:ilvl="0" w:tentative="0">
      <w:start w:val="1"/>
      <w:numFmt w:val="bullet"/>
      <w:pStyle w:val="28"/>
      <w:lvlText w:val=""/>
      <w:lvlJc w:val="left"/>
      <w:pPr>
        <w:tabs>
          <w:tab w:val="left" w:pos="2040"/>
        </w:tabs>
        <w:ind w:left="2040" w:hanging="360"/>
      </w:pPr>
      <w:rPr>
        <w:rFonts w:hint="default" w:ascii="Wingdings" w:hAnsi="Wingdings"/>
      </w:rPr>
    </w:lvl>
  </w:abstractNum>
  <w:abstractNum w:abstractNumId="2">
    <w:nsid w:val="FFFFFFFB"/>
    <w:multiLevelType w:val="multilevel"/>
    <w:tmpl w:val="FFFFFFFB"/>
    <w:lvl w:ilvl="0" w:tentative="0">
      <w:start w:val="1"/>
      <w:numFmt w:val="decimal"/>
      <w:pStyle w:val="109"/>
      <w:lvlText w:val="%1"/>
      <w:lvlJc w:val="left"/>
      <w:pPr>
        <w:tabs>
          <w:tab w:val="left" w:pos="1247"/>
        </w:tabs>
        <w:ind w:left="1247" w:hanging="1247"/>
      </w:pPr>
      <w:rPr>
        <w:rFonts w:hint="default" w:ascii="Arial" w:hAnsi="Arial" w:eastAsia="宋体"/>
        <w:b/>
        <w:i w:val="0"/>
        <w:sz w:val="40"/>
      </w:rPr>
    </w:lvl>
    <w:lvl w:ilvl="1" w:tentative="0">
      <w:start w:val="1"/>
      <w:numFmt w:val="decimal"/>
      <w:pStyle w:val="110"/>
      <w:lvlText w:val="%1.%2"/>
      <w:lvlJc w:val="left"/>
      <w:pPr>
        <w:tabs>
          <w:tab w:val="left" w:pos="1247"/>
        </w:tabs>
        <w:ind w:left="1247" w:hanging="1247"/>
      </w:pPr>
      <w:rPr>
        <w:rFonts w:hint="default" w:ascii="Arial" w:hAnsi="Arial" w:eastAsia="宋体"/>
        <w:b/>
        <w:i w:val="0"/>
        <w:sz w:val="32"/>
      </w:rPr>
    </w:lvl>
    <w:lvl w:ilvl="2" w:tentative="0">
      <w:start w:val="1"/>
      <w:numFmt w:val="decimal"/>
      <w:pStyle w:val="111"/>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pStyle w:val="112"/>
      <w:lvlText w:val="%1.%2.%3.%4"/>
      <w:lvlJc w:val="left"/>
      <w:pPr>
        <w:tabs>
          <w:tab w:val="left" w:pos="1247"/>
        </w:tabs>
        <w:ind w:left="1247" w:hanging="1247"/>
      </w:pPr>
      <w:rPr>
        <w:rFonts w:hint="default" w:ascii="Arial" w:hAnsi="Arial" w:eastAsia="宋体"/>
        <w:b/>
        <w:i w:val="0"/>
        <w:color w:val="auto"/>
        <w:sz w:val="22"/>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1F4EE3"/>
    <w:multiLevelType w:val="multilevel"/>
    <w:tmpl w:val="001F4EE3"/>
    <w:lvl w:ilvl="0" w:tentative="0">
      <w:start w:val="2"/>
      <w:numFmt w:val="upperLetter"/>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upperLetter"/>
      <w:lvlRestart w:val="0"/>
      <w:pStyle w:val="8"/>
      <w:lvlText w:val="App%6"/>
      <w:lvlJc w:val="left"/>
      <w:pPr>
        <w:tabs>
          <w:tab w:val="left" w:pos="0"/>
        </w:tabs>
        <w:ind w:left="0" w:firstLine="0"/>
      </w:pPr>
      <w:rPr>
        <w:rFonts w:hint="default" w:ascii="Arial" w:hAnsi="Arial" w:eastAsia="黑体"/>
        <w:b/>
        <w:i w:val="0"/>
        <w:sz w:val="40"/>
        <w:szCs w:val="40"/>
      </w:rPr>
    </w:lvl>
    <w:lvl w:ilvl="6" w:tentative="0">
      <w:start w:val="1"/>
      <w:numFmt w:val="decimal"/>
      <w:pStyle w:val="9"/>
      <w:lvlText w:val="%6.%7"/>
      <w:lvlJc w:val="left"/>
      <w:pPr>
        <w:tabs>
          <w:tab w:val="left" w:pos="0"/>
        </w:tabs>
        <w:ind w:left="0" w:firstLine="0"/>
      </w:pPr>
      <w:rPr>
        <w:rFonts w:hint="default" w:ascii="Arial" w:hAnsi="Arial" w:eastAsia="黑体"/>
        <w:b/>
        <w:i w:val="0"/>
        <w:sz w:val="28"/>
      </w:rPr>
    </w:lvl>
    <w:lvl w:ilvl="7" w:tentative="0">
      <w:start w:val="1"/>
      <w:numFmt w:val="decimal"/>
      <w:pStyle w:val="10"/>
      <w:lvlText w:val="%6.%7.%8"/>
      <w:lvlJc w:val="left"/>
      <w:pPr>
        <w:tabs>
          <w:tab w:val="left" w:pos="0"/>
        </w:tabs>
        <w:ind w:left="1247" w:hanging="1247"/>
      </w:pPr>
      <w:rPr>
        <w:rFonts w:hint="default" w:ascii="Arial" w:hAnsi="Arial" w:eastAsia="黑体"/>
        <w:b/>
        <w:i w:val="0"/>
        <w:sz w:val="24"/>
      </w:rPr>
    </w:lvl>
    <w:lvl w:ilvl="8" w:tentative="0">
      <w:start w:val="1"/>
      <w:numFmt w:val="decimal"/>
      <w:pStyle w:val="11"/>
      <w:lvlText w:val="%6.%7.%8.%9"/>
      <w:lvlJc w:val="left"/>
      <w:pPr>
        <w:tabs>
          <w:tab w:val="left" w:pos="0"/>
        </w:tabs>
        <w:ind w:left="0" w:firstLine="0"/>
      </w:pPr>
      <w:rPr>
        <w:rFonts w:hint="default" w:ascii="Arial" w:hAnsi="Arial" w:eastAsia="黑体"/>
        <w:b/>
        <w:i w:val="0"/>
        <w:sz w:val="21"/>
      </w:rPr>
    </w:lvl>
  </w:abstractNum>
  <w:abstractNum w:abstractNumId="4">
    <w:nsid w:val="025C2B58"/>
    <w:multiLevelType w:val="multilevel"/>
    <w:tmpl w:val="025C2B58"/>
    <w:lvl w:ilvl="0" w:tentative="0">
      <w:start w:val="1"/>
      <w:numFmt w:val="decimal"/>
      <w:lvlText w:val="（%1）"/>
      <w:lvlJc w:val="left"/>
      <w:pPr>
        <w:tabs>
          <w:tab w:val="left" w:pos="945"/>
        </w:tabs>
        <w:ind w:left="945" w:hanging="735"/>
      </w:pPr>
      <w:rPr>
        <w:rFonts w:hint="eastAsia"/>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5">
    <w:nsid w:val="057216D4"/>
    <w:multiLevelType w:val="multilevel"/>
    <w:tmpl w:val="057216D4"/>
    <w:lvl w:ilvl="0" w:tentative="0">
      <w:start w:val="1"/>
      <w:numFmt w:val="decimal"/>
      <w:pStyle w:val="114"/>
      <w:lvlText w:val="Table %1 "/>
      <w:lvlJc w:val="left"/>
      <w:pPr>
        <w:tabs>
          <w:tab w:val="left" w:pos="0"/>
        </w:tabs>
        <w:ind w:left="0" w:firstLine="1259"/>
      </w:pPr>
      <w:rPr>
        <w:rFonts w:hint="default" w:ascii="Arial" w:hAnsi="Arial"/>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962011E"/>
    <w:multiLevelType w:val="multilevel"/>
    <w:tmpl w:val="1962011E"/>
    <w:lvl w:ilvl="0" w:tentative="0">
      <w:start w:val="1"/>
      <w:numFmt w:val="bullet"/>
      <w:pStyle w:val="89"/>
      <w:lvlText w:val=""/>
      <w:lvlJc w:val="left"/>
      <w:pPr>
        <w:tabs>
          <w:tab w:val="left" w:pos="2036"/>
        </w:tabs>
        <w:ind w:left="2036" w:hanging="420"/>
      </w:pPr>
      <w:rPr>
        <w:rFonts w:hint="default" w:ascii="Wingdings" w:hAnsi="Wingdings"/>
        <w:b w:val="0"/>
        <w:i w:val="0"/>
        <w:color w:val="auto"/>
        <w:sz w:val="13"/>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1B763EA8"/>
    <w:multiLevelType w:val="multilevel"/>
    <w:tmpl w:val="1B763EA8"/>
    <w:lvl w:ilvl="0" w:tentative="0">
      <w:start w:val="1"/>
      <w:numFmt w:val="bullet"/>
      <w:pStyle w:val="107"/>
      <w:lvlText w:val=""/>
      <w:lvlJc w:val="left"/>
      <w:pPr>
        <w:tabs>
          <w:tab w:val="left" w:pos="1712"/>
        </w:tabs>
        <w:ind w:left="1712" w:hanging="453"/>
      </w:pPr>
      <w:rPr>
        <w:rFonts w:hint="default" w:ascii="Wingdings" w:hAnsi="Wingdings"/>
      </w:rPr>
    </w:lvl>
    <w:lvl w:ilvl="1" w:tentative="0">
      <w:start w:val="1"/>
      <w:numFmt w:val="decimal"/>
      <w:lvlText w:val="%1.%2."/>
      <w:lvlJc w:val="left"/>
      <w:pPr>
        <w:tabs>
          <w:tab w:val="left" w:pos="509"/>
        </w:tabs>
        <w:ind w:left="509" w:hanging="432"/>
      </w:pPr>
      <w:rPr>
        <w:rFonts w:hint="eastAsia"/>
      </w:rPr>
    </w:lvl>
    <w:lvl w:ilvl="2" w:tentative="0">
      <w:start w:val="1"/>
      <w:numFmt w:val="decimal"/>
      <w:lvlText w:val="%1.%2.%3."/>
      <w:lvlJc w:val="left"/>
      <w:pPr>
        <w:tabs>
          <w:tab w:val="left" w:pos="941"/>
        </w:tabs>
        <w:ind w:left="941" w:hanging="504"/>
      </w:pPr>
      <w:rPr>
        <w:rFonts w:hint="eastAsia"/>
      </w:rPr>
    </w:lvl>
    <w:lvl w:ilvl="3" w:tentative="0">
      <w:start w:val="1"/>
      <w:numFmt w:val="decimal"/>
      <w:lvlText w:val="%1.%2.%3.%4."/>
      <w:lvlJc w:val="left"/>
      <w:pPr>
        <w:tabs>
          <w:tab w:val="left" w:pos="1445"/>
        </w:tabs>
        <w:ind w:left="1445" w:hanging="648"/>
      </w:pPr>
      <w:rPr>
        <w:rFonts w:hint="eastAsia"/>
      </w:rPr>
    </w:lvl>
    <w:lvl w:ilvl="4" w:tentative="0">
      <w:start w:val="1"/>
      <w:numFmt w:val="decimal"/>
      <w:lvlText w:val="%1.%2.%3.%4.%5."/>
      <w:lvlJc w:val="left"/>
      <w:pPr>
        <w:tabs>
          <w:tab w:val="left" w:pos="1949"/>
        </w:tabs>
        <w:ind w:left="1949" w:hanging="792"/>
      </w:pPr>
      <w:rPr>
        <w:rFonts w:hint="eastAsia"/>
      </w:rPr>
    </w:lvl>
    <w:lvl w:ilvl="5" w:tentative="0">
      <w:start w:val="1"/>
      <w:numFmt w:val="decimal"/>
      <w:lvlText w:val="%1.%2.%3.%4.%5.%6."/>
      <w:lvlJc w:val="left"/>
      <w:pPr>
        <w:tabs>
          <w:tab w:val="left" w:pos="2453"/>
        </w:tabs>
        <w:ind w:left="2453" w:hanging="936"/>
      </w:pPr>
      <w:rPr>
        <w:rFonts w:hint="eastAsia"/>
      </w:rPr>
    </w:lvl>
    <w:lvl w:ilvl="6" w:tentative="0">
      <w:start w:val="1"/>
      <w:numFmt w:val="decimal"/>
      <w:lvlText w:val="%1.%2.%3.%4.%5.%6.%7."/>
      <w:lvlJc w:val="left"/>
      <w:pPr>
        <w:tabs>
          <w:tab w:val="left" w:pos="2957"/>
        </w:tabs>
        <w:ind w:left="2957" w:hanging="1080"/>
      </w:pPr>
      <w:rPr>
        <w:rFonts w:hint="eastAsia"/>
      </w:rPr>
    </w:lvl>
    <w:lvl w:ilvl="7" w:tentative="0">
      <w:start w:val="1"/>
      <w:numFmt w:val="decimal"/>
      <w:lvlText w:val="%1.%2.%3.%4.%5.%6.%7.%8."/>
      <w:lvlJc w:val="left"/>
      <w:pPr>
        <w:tabs>
          <w:tab w:val="left" w:pos="3461"/>
        </w:tabs>
        <w:ind w:left="3461" w:hanging="1224"/>
      </w:pPr>
      <w:rPr>
        <w:rFonts w:hint="eastAsia"/>
      </w:rPr>
    </w:lvl>
    <w:lvl w:ilvl="8" w:tentative="0">
      <w:start w:val="1"/>
      <w:numFmt w:val="decimal"/>
      <w:lvlText w:val="%1.%2.%3.%4.%5.%6.%7.%8.%9."/>
      <w:lvlJc w:val="left"/>
      <w:pPr>
        <w:tabs>
          <w:tab w:val="left" w:pos="4037"/>
        </w:tabs>
        <w:ind w:left="4037" w:hanging="1440"/>
      </w:pPr>
      <w:rPr>
        <w:rFonts w:hint="eastAsia"/>
      </w:rPr>
    </w:lvl>
  </w:abstractNum>
  <w:abstractNum w:abstractNumId="8">
    <w:nsid w:val="3AFC1A79"/>
    <w:multiLevelType w:val="multilevel"/>
    <w:tmpl w:val="3AFC1A79"/>
    <w:lvl w:ilvl="0" w:tentative="0">
      <w:start w:val="1"/>
      <w:numFmt w:val="decimal"/>
      <w:pStyle w:val="113"/>
      <w:lvlText w:val="Figure %1"/>
      <w:lvlJc w:val="left"/>
      <w:pPr>
        <w:tabs>
          <w:tab w:val="left" w:pos="0"/>
        </w:tabs>
        <w:ind w:left="0" w:firstLine="1247"/>
      </w:pPr>
      <w:rPr>
        <w:rFonts w:hint="default" w:ascii="Arial" w:hAnsi="Arial"/>
        <w:b w:val="0"/>
        <w:i w:val="0"/>
        <w:sz w:val="18"/>
        <w:szCs w:val="20"/>
      </w:rPr>
    </w:lvl>
    <w:lvl w:ilvl="1" w:tentative="0">
      <w:start w:val="1"/>
      <w:numFmt w:val="lowerLetter"/>
      <w:lvlText w:val="%2)"/>
      <w:lvlJc w:val="left"/>
      <w:pPr>
        <w:tabs>
          <w:tab w:val="left" w:pos="719"/>
        </w:tabs>
        <w:ind w:left="719" w:hanging="420"/>
      </w:pPr>
    </w:lvl>
    <w:lvl w:ilvl="2" w:tentative="0">
      <w:start w:val="1"/>
      <w:numFmt w:val="lowerRoman"/>
      <w:lvlText w:val="%3."/>
      <w:lvlJc w:val="right"/>
      <w:pPr>
        <w:tabs>
          <w:tab w:val="left" w:pos="1139"/>
        </w:tabs>
        <w:ind w:left="1139" w:hanging="420"/>
      </w:pPr>
    </w:lvl>
    <w:lvl w:ilvl="3" w:tentative="0">
      <w:start w:val="1"/>
      <w:numFmt w:val="decimal"/>
      <w:lvlText w:val="%4."/>
      <w:lvlJc w:val="left"/>
      <w:pPr>
        <w:tabs>
          <w:tab w:val="left" w:pos="1559"/>
        </w:tabs>
        <w:ind w:left="1559" w:hanging="420"/>
      </w:pPr>
    </w:lvl>
    <w:lvl w:ilvl="4" w:tentative="0">
      <w:start w:val="1"/>
      <w:numFmt w:val="lowerLetter"/>
      <w:lvlText w:val="%5)"/>
      <w:lvlJc w:val="left"/>
      <w:pPr>
        <w:tabs>
          <w:tab w:val="left" w:pos="1979"/>
        </w:tabs>
        <w:ind w:left="1979" w:hanging="420"/>
      </w:pPr>
    </w:lvl>
    <w:lvl w:ilvl="5" w:tentative="0">
      <w:start w:val="1"/>
      <w:numFmt w:val="lowerRoman"/>
      <w:lvlText w:val="%6."/>
      <w:lvlJc w:val="right"/>
      <w:pPr>
        <w:tabs>
          <w:tab w:val="left" w:pos="2399"/>
        </w:tabs>
        <w:ind w:left="2399" w:hanging="420"/>
      </w:pPr>
    </w:lvl>
    <w:lvl w:ilvl="6" w:tentative="0">
      <w:start w:val="1"/>
      <w:numFmt w:val="decimal"/>
      <w:lvlText w:val="%7."/>
      <w:lvlJc w:val="left"/>
      <w:pPr>
        <w:tabs>
          <w:tab w:val="left" w:pos="2819"/>
        </w:tabs>
        <w:ind w:left="2819" w:hanging="420"/>
      </w:pPr>
    </w:lvl>
    <w:lvl w:ilvl="7" w:tentative="0">
      <w:start w:val="1"/>
      <w:numFmt w:val="lowerLetter"/>
      <w:lvlText w:val="%8)"/>
      <w:lvlJc w:val="left"/>
      <w:pPr>
        <w:tabs>
          <w:tab w:val="left" w:pos="3239"/>
        </w:tabs>
        <w:ind w:left="3239" w:hanging="420"/>
      </w:pPr>
    </w:lvl>
    <w:lvl w:ilvl="8" w:tentative="0">
      <w:start w:val="1"/>
      <w:numFmt w:val="lowerRoman"/>
      <w:lvlText w:val="%9."/>
      <w:lvlJc w:val="right"/>
      <w:pPr>
        <w:tabs>
          <w:tab w:val="left" w:pos="3659"/>
        </w:tabs>
        <w:ind w:left="3659" w:hanging="420"/>
      </w:pPr>
    </w:lvl>
  </w:abstractNum>
  <w:abstractNum w:abstractNumId="9">
    <w:nsid w:val="41662A5E"/>
    <w:multiLevelType w:val="multilevel"/>
    <w:tmpl w:val="41662A5E"/>
    <w:lvl w:ilvl="0" w:tentative="0">
      <w:start w:val="1"/>
      <w:numFmt w:val="bullet"/>
      <w:pStyle w:val="106"/>
      <w:lvlText w:val=""/>
      <w:lvlJc w:val="left"/>
      <w:pPr>
        <w:tabs>
          <w:tab w:val="left" w:pos="2166"/>
        </w:tabs>
        <w:ind w:left="2166" w:hanging="454"/>
      </w:pPr>
      <w:rPr>
        <w:rFonts w:hint="default" w:ascii="Symbol" w:hAnsi="Symbol"/>
        <w:color w:val="auto"/>
      </w:rPr>
    </w:lvl>
    <w:lvl w:ilvl="1" w:tentative="0">
      <w:start w:val="5"/>
      <w:numFmt w:val="bullet"/>
      <w:lvlText w:val=""/>
      <w:lvlJc w:val="left"/>
      <w:pPr>
        <w:tabs>
          <w:tab w:val="left" w:pos="1155"/>
        </w:tabs>
        <w:ind w:left="1155" w:hanging="735"/>
      </w:pPr>
      <w:rPr>
        <w:rFonts w:hint="default" w:ascii="Wingdings" w:hAnsi="Wingdings" w:eastAsia="宋体" w:cs="Arial"/>
        <w:sz w:val="44"/>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42267E75"/>
    <w:multiLevelType w:val="multilevel"/>
    <w:tmpl w:val="42267E75"/>
    <w:lvl w:ilvl="0" w:tentative="0">
      <w:start w:val="1"/>
      <w:numFmt w:val="decimal"/>
      <w:pStyle w:val="129"/>
      <w:lvlText w:val="%1"/>
      <w:lvlJc w:val="left"/>
      <w:pPr>
        <w:tabs>
          <w:tab w:val="left" w:pos="1667"/>
        </w:tabs>
        <w:ind w:left="1667" w:hanging="420"/>
      </w:pPr>
      <w:rPr>
        <w:rFonts w:hint="eastAsia"/>
      </w:rPr>
    </w:lvl>
    <w:lvl w:ilvl="1" w:tentative="0">
      <w:start w:val="1"/>
      <w:numFmt w:val="decimal"/>
      <w:lvlText w:val="%1.%2."/>
      <w:lvlJc w:val="left"/>
      <w:pPr>
        <w:tabs>
          <w:tab w:val="left" w:pos="1814"/>
        </w:tabs>
        <w:ind w:left="1814" w:hanging="567"/>
      </w:pPr>
      <w:rPr>
        <w:rFonts w:hint="eastAsia"/>
      </w:rPr>
    </w:lvl>
    <w:lvl w:ilvl="2" w:tentative="0">
      <w:start w:val="1"/>
      <w:numFmt w:val="decimal"/>
      <w:lvlText w:val="%1.%2.%3."/>
      <w:lvlJc w:val="left"/>
      <w:pPr>
        <w:tabs>
          <w:tab w:val="left" w:pos="1956"/>
        </w:tabs>
        <w:ind w:left="1956" w:hanging="709"/>
      </w:pPr>
      <w:rPr>
        <w:rFonts w:hint="eastAsia"/>
      </w:rPr>
    </w:lvl>
    <w:lvl w:ilvl="3" w:tentative="0">
      <w:start w:val="1"/>
      <w:numFmt w:val="decimal"/>
      <w:lvlText w:val="%1.%2.%3.%4."/>
      <w:lvlJc w:val="left"/>
      <w:pPr>
        <w:tabs>
          <w:tab w:val="left" w:pos="2098"/>
        </w:tabs>
        <w:ind w:left="2098" w:hanging="851"/>
      </w:pPr>
      <w:rPr>
        <w:rFonts w:hint="eastAsia"/>
      </w:rPr>
    </w:lvl>
    <w:lvl w:ilvl="4" w:tentative="0">
      <w:start w:val="1"/>
      <w:numFmt w:val="decimal"/>
      <w:lvlText w:val="%1.%2.%3.%4.%5."/>
      <w:lvlJc w:val="left"/>
      <w:pPr>
        <w:tabs>
          <w:tab w:val="left" w:pos="2239"/>
        </w:tabs>
        <w:ind w:left="2239" w:hanging="992"/>
      </w:pPr>
      <w:rPr>
        <w:rFonts w:hint="eastAsia"/>
      </w:rPr>
    </w:lvl>
    <w:lvl w:ilvl="5" w:tentative="0">
      <w:start w:val="1"/>
      <w:numFmt w:val="decimal"/>
      <w:lvlText w:val="%1.%2.%3.%4.%5.%6."/>
      <w:lvlJc w:val="left"/>
      <w:pPr>
        <w:tabs>
          <w:tab w:val="left" w:pos="2381"/>
        </w:tabs>
        <w:ind w:left="2381" w:hanging="1134"/>
      </w:pPr>
      <w:rPr>
        <w:rFonts w:hint="eastAsia"/>
      </w:rPr>
    </w:lvl>
    <w:lvl w:ilvl="6" w:tentative="0">
      <w:start w:val="1"/>
      <w:numFmt w:val="decimal"/>
      <w:lvlText w:val="%1.%2.%3.%4.%5.%6.%7."/>
      <w:lvlJc w:val="left"/>
      <w:pPr>
        <w:tabs>
          <w:tab w:val="left" w:pos="2523"/>
        </w:tabs>
        <w:ind w:left="2523" w:hanging="1276"/>
      </w:pPr>
      <w:rPr>
        <w:rFonts w:hint="eastAsia"/>
      </w:rPr>
    </w:lvl>
    <w:lvl w:ilvl="7" w:tentative="0">
      <w:start w:val="1"/>
      <w:numFmt w:val="decimal"/>
      <w:lvlText w:val="%1.%2.%3.%4.%5.%6.%7.%8."/>
      <w:lvlJc w:val="left"/>
      <w:pPr>
        <w:tabs>
          <w:tab w:val="left" w:pos="2665"/>
        </w:tabs>
        <w:ind w:left="2665" w:hanging="1418"/>
      </w:pPr>
      <w:rPr>
        <w:rFonts w:hint="eastAsia"/>
      </w:rPr>
    </w:lvl>
    <w:lvl w:ilvl="8" w:tentative="0">
      <w:start w:val="1"/>
      <w:numFmt w:val="decimal"/>
      <w:lvlText w:val="%1.%2.%3.%4.%5.%6.%7.%8.%9."/>
      <w:lvlJc w:val="left"/>
      <w:pPr>
        <w:tabs>
          <w:tab w:val="left" w:pos="2806"/>
        </w:tabs>
        <w:ind w:left="2806" w:hanging="1559"/>
      </w:pPr>
      <w:rPr>
        <w:rFonts w:hint="eastAsia"/>
      </w:rPr>
    </w:lvl>
  </w:abstractNum>
  <w:abstractNum w:abstractNumId="11">
    <w:nsid w:val="59811C91"/>
    <w:multiLevelType w:val="singleLevel"/>
    <w:tmpl w:val="59811C91"/>
    <w:lvl w:ilvl="0" w:tentative="0">
      <w:start w:val="1"/>
      <w:numFmt w:val="decimal"/>
      <w:suff w:val="nothing"/>
      <w:lvlText w:val="%1）"/>
      <w:lvlJc w:val="left"/>
    </w:lvl>
  </w:abstractNum>
  <w:abstractNum w:abstractNumId="12">
    <w:nsid w:val="6FF71E97"/>
    <w:multiLevelType w:val="multilevel"/>
    <w:tmpl w:val="6FF71E97"/>
    <w:lvl w:ilvl="0" w:tentative="0">
      <w:start w:val="1"/>
      <w:numFmt w:val="decimal"/>
      <w:pStyle w:val="2"/>
      <w:lvlText w:val="%1"/>
      <w:lvlJc w:val="left"/>
      <w:pPr>
        <w:tabs>
          <w:tab w:val="left" w:pos="1247"/>
        </w:tabs>
        <w:ind w:left="1247" w:hanging="1247"/>
      </w:pPr>
      <w:rPr>
        <w:rFonts w:hint="eastAsia"/>
        <w:sz w:val="40"/>
        <w:szCs w:val="40"/>
      </w:rPr>
    </w:lvl>
    <w:lvl w:ilvl="1" w:tentative="0">
      <w:start w:val="1"/>
      <w:numFmt w:val="decimal"/>
      <w:pStyle w:val="4"/>
      <w:lvlText w:val="%1.%2"/>
      <w:lvlJc w:val="left"/>
      <w:pPr>
        <w:tabs>
          <w:tab w:val="left" w:pos="1247"/>
        </w:tabs>
        <w:ind w:left="1247" w:hanging="1247"/>
      </w:pPr>
      <w:rPr>
        <w:rFonts w:hint="eastAsia"/>
      </w:rPr>
    </w:lvl>
    <w:lvl w:ilvl="2" w:tentative="0">
      <w:start w:val="1"/>
      <w:numFmt w:val="decimal"/>
      <w:pStyle w:val="5"/>
      <w:lvlText w:val="%1.%2.%3"/>
      <w:lvlJc w:val="left"/>
      <w:pPr>
        <w:tabs>
          <w:tab w:val="left" w:pos="1247"/>
        </w:tabs>
        <w:ind w:left="1247" w:hanging="1247"/>
      </w:pPr>
      <w:rPr>
        <w:rFonts w:hint="eastAsia"/>
      </w:rPr>
    </w:lvl>
    <w:lvl w:ilvl="3" w:tentative="0">
      <w:start w:val="1"/>
      <w:numFmt w:val="decimal"/>
      <w:pStyle w:val="6"/>
      <w:lvlText w:val="%1.%2.%3.%4"/>
      <w:lvlJc w:val="left"/>
      <w:pPr>
        <w:tabs>
          <w:tab w:val="left" w:pos="1247"/>
        </w:tabs>
        <w:ind w:left="1247" w:hanging="1247"/>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7B8908C4"/>
    <w:multiLevelType w:val="multilevel"/>
    <w:tmpl w:val="7B8908C4"/>
    <w:lvl w:ilvl="0" w:tentative="0">
      <w:start w:val="1"/>
      <w:numFmt w:val="bullet"/>
      <w:pStyle w:val="88"/>
      <w:lvlText w:val=""/>
      <w:lvlJc w:val="left"/>
      <w:pPr>
        <w:tabs>
          <w:tab w:val="left" w:pos="780"/>
        </w:tabs>
        <w:ind w:left="780" w:hanging="420"/>
      </w:pPr>
      <w:rPr>
        <w:rFonts w:hint="default" w:ascii="Wingdings" w:hAnsi="Wingdings"/>
        <w:b w:val="0"/>
        <w:i w:val="0"/>
        <w:color w:val="005BAB"/>
        <w:sz w:val="13"/>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2"/>
  </w:num>
  <w:num w:numId="2">
    <w:abstractNumId w:val="3"/>
  </w:num>
  <w:num w:numId="3">
    <w:abstractNumId w:val="0"/>
  </w:num>
  <w:num w:numId="4">
    <w:abstractNumId w:val="1"/>
  </w:num>
  <w:num w:numId="5">
    <w:abstractNumId w:val="13"/>
  </w:num>
  <w:num w:numId="6">
    <w:abstractNumId w:val="6"/>
  </w:num>
  <w:num w:numId="7">
    <w:abstractNumId w:val="9"/>
  </w:num>
  <w:num w:numId="8">
    <w:abstractNumId w:val="7"/>
  </w:num>
  <w:num w:numId="9">
    <w:abstractNumId w:val="2"/>
  </w:num>
  <w:num w:numId="10">
    <w:abstractNumId w:val="8"/>
  </w:num>
  <w:num w:numId="11">
    <w:abstractNumId w:val="5"/>
  </w:num>
  <w:num w:numId="12">
    <w:abstractNumId w:val="10"/>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mirrorMargins w:val="true"/>
  <w:bordersDoNotSurroundHeader w:val="false"/>
  <w:bordersDoNotSurroundFooter w:val="false"/>
  <w:documentProtection w:formatting="1" w:enforcement="0"/>
  <w:defaultTabStop w:val="420"/>
  <w:evenAndOddHeaders w:val="false"/>
  <w:drawingGridHorizontalSpacing w:val="1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5"/>
    <w:rsid w:val="0000262D"/>
    <w:rsid w:val="00002E05"/>
    <w:rsid w:val="00005A10"/>
    <w:rsid w:val="00010956"/>
    <w:rsid w:val="00011D1A"/>
    <w:rsid w:val="00013FD7"/>
    <w:rsid w:val="0001480E"/>
    <w:rsid w:val="0001511F"/>
    <w:rsid w:val="00016813"/>
    <w:rsid w:val="00016826"/>
    <w:rsid w:val="00021C4A"/>
    <w:rsid w:val="00022ED7"/>
    <w:rsid w:val="00024FC6"/>
    <w:rsid w:val="000323D0"/>
    <w:rsid w:val="00033580"/>
    <w:rsid w:val="000342B1"/>
    <w:rsid w:val="00051E55"/>
    <w:rsid w:val="000522AF"/>
    <w:rsid w:val="00052BAF"/>
    <w:rsid w:val="0005360B"/>
    <w:rsid w:val="0005530C"/>
    <w:rsid w:val="0006495C"/>
    <w:rsid w:val="00066B04"/>
    <w:rsid w:val="00070352"/>
    <w:rsid w:val="00072558"/>
    <w:rsid w:val="00073971"/>
    <w:rsid w:val="000771D6"/>
    <w:rsid w:val="000773A6"/>
    <w:rsid w:val="00077BFA"/>
    <w:rsid w:val="00082D33"/>
    <w:rsid w:val="00082E91"/>
    <w:rsid w:val="00085BF0"/>
    <w:rsid w:val="00091978"/>
    <w:rsid w:val="000937FB"/>
    <w:rsid w:val="0009790E"/>
    <w:rsid w:val="000A04D0"/>
    <w:rsid w:val="000A119A"/>
    <w:rsid w:val="000A2642"/>
    <w:rsid w:val="000A3D99"/>
    <w:rsid w:val="000B1D81"/>
    <w:rsid w:val="000B2DC6"/>
    <w:rsid w:val="000B30A5"/>
    <w:rsid w:val="000B3794"/>
    <w:rsid w:val="000B7F53"/>
    <w:rsid w:val="000C2158"/>
    <w:rsid w:val="000C3175"/>
    <w:rsid w:val="000C427E"/>
    <w:rsid w:val="000C4534"/>
    <w:rsid w:val="000C4771"/>
    <w:rsid w:val="000C5278"/>
    <w:rsid w:val="000C6327"/>
    <w:rsid w:val="000D0C88"/>
    <w:rsid w:val="000D45D3"/>
    <w:rsid w:val="000D603F"/>
    <w:rsid w:val="000D7331"/>
    <w:rsid w:val="000E06CA"/>
    <w:rsid w:val="000E1F2E"/>
    <w:rsid w:val="000E4D37"/>
    <w:rsid w:val="000E607E"/>
    <w:rsid w:val="000F255B"/>
    <w:rsid w:val="000F716F"/>
    <w:rsid w:val="00100DDD"/>
    <w:rsid w:val="00102EE0"/>
    <w:rsid w:val="00105C68"/>
    <w:rsid w:val="00107E94"/>
    <w:rsid w:val="0011042D"/>
    <w:rsid w:val="001105CB"/>
    <w:rsid w:val="00113209"/>
    <w:rsid w:val="00115A69"/>
    <w:rsid w:val="00115AF6"/>
    <w:rsid w:val="001161FD"/>
    <w:rsid w:val="00121E4F"/>
    <w:rsid w:val="0012566E"/>
    <w:rsid w:val="0013094D"/>
    <w:rsid w:val="00130D42"/>
    <w:rsid w:val="00135981"/>
    <w:rsid w:val="00140672"/>
    <w:rsid w:val="00160663"/>
    <w:rsid w:val="001637A7"/>
    <w:rsid w:val="00170BF0"/>
    <w:rsid w:val="00172AD1"/>
    <w:rsid w:val="001738D4"/>
    <w:rsid w:val="00173927"/>
    <w:rsid w:val="001744D6"/>
    <w:rsid w:val="00177C87"/>
    <w:rsid w:val="00183709"/>
    <w:rsid w:val="00184880"/>
    <w:rsid w:val="00186EC8"/>
    <w:rsid w:val="001879F4"/>
    <w:rsid w:val="001953F0"/>
    <w:rsid w:val="00195866"/>
    <w:rsid w:val="001A49C5"/>
    <w:rsid w:val="001A5028"/>
    <w:rsid w:val="001A61E8"/>
    <w:rsid w:val="001A66E2"/>
    <w:rsid w:val="001A6D87"/>
    <w:rsid w:val="001A6F4D"/>
    <w:rsid w:val="001A722A"/>
    <w:rsid w:val="001B0C39"/>
    <w:rsid w:val="001B1488"/>
    <w:rsid w:val="001D12F0"/>
    <w:rsid w:val="001D18A9"/>
    <w:rsid w:val="001D3C63"/>
    <w:rsid w:val="001D5475"/>
    <w:rsid w:val="001E7283"/>
    <w:rsid w:val="001F04D6"/>
    <w:rsid w:val="001F06BB"/>
    <w:rsid w:val="001F11E5"/>
    <w:rsid w:val="001F584A"/>
    <w:rsid w:val="001F6609"/>
    <w:rsid w:val="001F6CE3"/>
    <w:rsid w:val="0020559D"/>
    <w:rsid w:val="00206000"/>
    <w:rsid w:val="00206C26"/>
    <w:rsid w:val="00210389"/>
    <w:rsid w:val="00213E7A"/>
    <w:rsid w:val="002141BE"/>
    <w:rsid w:val="00214A3F"/>
    <w:rsid w:val="002200F3"/>
    <w:rsid w:val="00222C6E"/>
    <w:rsid w:val="0022411A"/>
    <w:rsid w:val="002312F0"/>
    <w:rsid w:val="00231EF5"/>
    <w:rsid w:val="0023320A"/>
    <w:rsid w:val="00236590"/>
    <w:rsid w:val="00237A50"/>
    <w:rsid w:val="00240D5B"/>
    <w:rsid w:val="0024262C"/>
    <w:rsid w:val="00242A46"/>
    <w:rsid w:val="00243402"/>
    <w:rsid w:val="00246A60"/>
    <w:rsid w:val="002503D5"/>
    <w:rsid w:val="00257E29"/>
    <w:rsid w:val="00274C03"/>
    <w:rsid w:val="00276817"/>
    <w:rsid w:val="00277FE7"/>
    <w:rsid w:val="00282C73"/>
    <w:rsid w:val="0028563F"/>
    <w:rsid w:val="002866F2"/>
    <w:rsid w:val="002910C7"/>
    <w:rsid w:val="002960FE"/>
    <w:rsid w:val="002A7372"/>
    <w:rsid w:val="002B2B50"/>
    <w:rsid w:val="002B6B48"/>
    <w:rsid w:val="002C3140"/>
    <w:rsid w:val="002C57B9"/>
    <w:rsid w:val="002D136E"/>
    <w:rsid w:val="002D2956"/>
    <w:rsid w:val="002D2D0D"/>
    <w:rsid w:val="002D62D0"/>
    <w:rsid w:val="002D6947"/>
    <w:rsid w:val="002D6C1E"/>
    <w:rsid w:val="002F0ABF"/>
    <w:rsid w:val="002F125D"/>
    <w:rsid w:val="002F584A"/>
    <w:rsid w:val="0030083A"/>
    <w:rsid w:val="00301F94"/>
    <w:rsid w:val="00301FF4"/>
    <w:rsid w:val="00314C3F"/>
    <w:rsid w:val="0031680D"/>
    <w:rsid w:val="003212E8"/>
    <w:rsid w:val="003256C8"/>
    <w:rsid w:val="003259F3"/>
    <w:rsid w:val="003266F2"/>
    <w:rsid w:val="00332032"/>
    <w:rsid w:val="00334928"/>
    <w:rsid w:val="003368E3"/>
    <w:rsid w:val="003421B7"/>
    <w:rsid w:val="00351634"/>
    <w:rsid w:val="00356CCF"/>
    <w:rsid w:val="00374171"/>
    <w:rsid w:val="00375F14"/>
    <w:rsid w:val="00380E46"/>
    <w:rsid w:val="00381D2B"/>
    <w:rsid w:val="00386FFC"/>
    <w:rsid w:val="00387049"/>
    <w:rsid w:val="00387CDD"/>
    <w:rsid w:val="00392276"/>
    <w:rsid w:val="003944C2"/>
    <w:rsid w:val="00395F15"/>
    <w:rsid w:val="003971C8"/>
    <w:rsid w:val="00397A31"/>
    <w:rsid w:val="003A0623"/>
    <w:rsid w:val="003A4912"/>
    <w:rsid w:val="003A58E3"/>
    <w:rsid w:val="003B0C2A"/>
    <w:rsid w:val="003B4485"/>
    <w:rsid w:val="003B4808"/>
    <w:rsid w:val="003B5BA4"/>
    <w:rsid w:val="003B6059"/>
    <w:rsid w:val="003B702B"/>
    <w:rsid w:val="003C01AF"/>
    <w:rsid w:val="003C7364"/>
    <w:rsid w:val="003D0770"/>
    <w:rsid w:val="003D44C9"/>
    <w:rsid w:val="003D7D62"/>
    <w:rsid w:val="003E0AAE"/>
    <w:rsid w:val="003E19ED"/>
    <w:rsid w:val="003E1D52"/>
    <w:rsid w:val="003F455B"/>
    <w:rsid w:val="003F48E1"/>
    <w:rsid w:val="003F6582"/>
    <w:rsid w:val="003F69F4"/>
    <w:rsid w:val="00400E72"/>
    <w:rsid w:val="00401380"/>
    <w:rsid w:val="00402B64"/>
    <w:rsid w:val="00402ECA"/>
    <w:rsid w:val="00403F3B"/>
    <w:rsid w:val="00404684"/>
    <w:rsid w:val="004057B7"/>
    <w:rsid w:val="0040595A"/>
    <w:rsid w:val="004157E6"/>
    <w:rsid w:val="0041750C"/>
    <w:rsid w:val="00417D45"/>
    <w:rsid w:val="00421001"/>
    <w:rsid w:val="00421EF6"/>
    <w:rsid w:val="00422565"/>
    <w:rsid w:val="004268BE"/>
    <w:rsid w:val="004302AE"/>
    <w:rsid w:val="004328BE"/>
    <w:rsid w:val="0043623F"/>
    <w:rsid w:val="00442AB6"/>
    <w:rsid w:val="004458B5"/>
    <w:rsid w:val="00447622"/>
    <w:rsid w:val="0045267E"/>
    <w:rsid w:val="00453086"/>
    <w:rsid w:val="004535D5"/>
    <w:rsid w:val="00456ACB"/>
    <w:rsid w:val="004573DA"/>
    <w:rsid w:val="004633A3"/>
    <w:rsid w:val="00465DE4"/>
    <w:rsid w:val="00472AC2"/>
    <w:rsid w:val="00473B59"/>
    <w:rsid w:val="004746CF"/>
    <w:rsid w:val="00487509"/>
    <w:rsid w:val="00487FF4"/>
    <w:rsid w:val="00491609"/>
    <w:rsid w:val="00491AC3"/>
    <w:rsid w:val="0049258E"/>
    <w:rsid w:val="00492BB4"/>
    <w:rsid w:val="00492C5B"/>
    <w:rsid w:val="0049382D"/>
    <w:rsid w:val="00494F2A"/>
    <w:rsid w:val="00496B12"/>
    <w:rsid w:val="00497E52"/>
    <w:rsid w:val="004A3196"/>
    <w:rsid w:val="004A3B4D"/>
    <w:rsid w:val="004A41E2"/>
    <w:rsid w:val="004B0CF8"/>
    <w:rsid w:val="004B119E"/>
    <w:rsid w:val="004B6FAC"/>
    <w:rsid w:val="004C0254"/>
    <w:rsid w:val="004C0F5C"/>
    <w:rsid w:val="004C5FF4"/>
    <w:rsid w:val="004D00E9"/>
    <w:rsid w:val="004E0BB0"/>
    <w:rsid w:val="004E1F7B"/>
    <w:rsid w:val="004E2C3F"/>
    <w:rsid w:val="004E3698"/>
    <w:rsid w:val="004E60DA"/>
    <w:rsid w:val="004E653F"/>
    <w:rsid w:val="004E6BC2"/>
    <w:rsid w:val="004F051E"/>
    <w:rsid w:val="004F066E"/>
    <w:rsid w:val="004F3E85"/>
    <w:rsid w:val="004F5CAB"/>
    <w:rsid w:val="0050019C"/>
    <w:rsid w:val="00506473"/>
    <w:rsid w:val="005065D5"/>
    <w:rsid w:val="0051171C"/>
    <w:rsid w:val="00521297"/>
    <w:rsid w:val="00522C34"/>
    <w:rsid w:val="00524E0F"/>
    <w:rsid w:val="00524EAC"/>
    <w:rsid w:val="0052536B"/>
    <w:rsid w:val="0052779E"/>
    <w:rsid w:val="00527AA2"/>
    <w:rsid w:val="00530129"/>
    <w:rsid w:val="005327CD"/>
    <w:rsid w:val="0053476E"/>
    <w:rsid w:val="00536B81"/>
    <w:rsid w:val="00540548"/>
    <w:rsid w:val="005417C0"/>
    <w:rsid w:val="00550B57"/>
    <w:rsid w:val="00550D3A"/>
    <w:rsid w:val="00553D9A"/>
    <w:rsid w:val="00555A57"/>
    <w:rsid w:val="00557035"/>
    <w:rsid w:val="005600CA"/>
    <w:rsid w:val="00560C98"/>
    <w:rsid w:val="005616FE"/>
    <w:rsid w:val="00562A08"/>
    <w:rsid w:val="005669EF"/>
    <w:rsid w:val="00567231"/>
    <w:rsid w:val="00567F08"/>
    <w:rsid w:val="00571ED7"/>
    <w:rsid w:val="00573B62"/>
    <w:rsid w:val="00577233"/>
    <w:rsid w:val="0057731E"/>
    <w:rsid w:val="0058017A"/>
    <w:rsid w:val="00581689"/>
    <w:rsid w:val="00582557"/>
    <w:rsid w:val="00585938"/>
    <w:rsid w:val="00587E45"/>
    <w:rsid w:val="005929EB"/>
    <w:rsid w:val="00592D6C"/>
    <w:rsid w:val="005931F9"/>
    <w:rsid w:val="00593851"/>
    <w:rsid w:val="00595E6A"/>
    <w:rsid w:val="005A118A"/>
    <w:rsid w:val="005A6476"/>
    <w:rsid w:val="005A7977"/>
    <w:rsid w:val="005B4F36"/>
    <w:rsid w:val="005C1502"/>
    <w:rsid w:val="005C2171"/>
    <w:rsid w:val="005C5B2A"/>
    <w:rsid w:val="005C64D8"/>
    <w:rsid w:val="005C6ADE"/>
    <w:rsid w:val="005D2BAB"/>
    <w:rsid w:val="005D694C"/>
    <w:rsid w:val="005E0210"/>
    <w:rsid w:val="005E2D84"/>
    <w:rsid w:val="005E4F84"/>
    <w:rsid w:val="005F37FE"/>
    <w:rsid w:val="005F3F75"/>
    <w:rsid w:val="005F5075"/>
    <w:rsid w:val="005F5120"/>
    <w:rsid w:val="005F5E0C"/>
    <w:rsid w:val="005F69DA"/>
    <w:rsid w:val="00600AEC"/>
    <w:rsid w:val="00601871"/>
    <w:rsid w:val="00606B69"/>
    <w:rsid w:val="006100F4"/>
    <w:rsid w:val="00615DDF"/>
    <w:rsid w:val="006171E3"/>
    <w:rsid w:val="00620A5E"/>
    <w:rsid w:val="006219C7"/>
    <w:rsid w:val="00624DD7"/>
    <w:rsid w:val="006255D3"/>
    <w:rsid w:val="00631CC8"/>
    <w:rsid w:val="00637C8B"/>
    <w:rsid w:val="006403D1"/>
    <w:rsid w:val="0064178C"/>
    <w:rsid w:val="00644BAD"/>
    <w:rsid w:val="00650C3D"/>
    <w:rsid w:val="00651E29"/>
    <w:rsid w:val="006526CB"/>
    <w:rsid w:val="00652C7C"/>
    <w:rsid w:val="00656139"/>
    <w:rsid w:val="00656876"/>
    <w:rsid w:val="00657AFF"/>
    <w:rsid w:val="00663472"/>
    <w:rsid w:val="00667512"/>
    <w:rsid w:val="00667820"/>
    <w:rsid w:val="006705C1"/>
    <w:rsid w:val="0067136F"/>
    <w:rsid w:val="00675B17"/>
    <w:rsid w:val="00675B21"/>
    <w:rsid w:val="00677EA1"/>
    <w:rsid w:val="00685ACB"/>
    <w:rsid w:val="006902C4"/>
    <w:rsid w:val="006905C4"/>
    <w:rsid w:val="00692A23"/>
    <w:rsid w:val="00694BF4"/>
    <w:rsid w:val="006A4454"/>
    <w:rsid w:val="006A48A9"/>
    <w:rsid w:val="006A6177"/>
    <w:rsid w:val="006A798B"/>
    <w:rsid w:val="006B14C1"/>
    <w:rsid w:val="006B2AE3"/>
    <w:rsid w:val="006B4782"/>
    <w:rsid w:val="006B66DC"/>
    <w:rsid w:val="006C373A"/>
    <w:rsid w:val="006C56AE"/>
    <w:rsid w:val="006C5DA7"/>
    <w:rsid w:val="006C6535"/>
    <w:rsid w:val="006C7757"/>
    <w:rsid w:val="006D03E8"/>
    <w:rsid w:val="006D3915"/>
    <w:rsid w:val="006D3D19"/>
    <w:rsid w:val="006D744B"/>
    <w:rsid w:val="006E1A8B"/>
    <w:rsid w:val="006E4284"/>
    <w:rsid w:val="006E5246"/>
    <w:rsid w:val="006E6436"/>
    <w:rsid w:val="006F1584"/>
    <w:rsid w:val="006F18F8"/>
    <w:rsid w:val="006F2B6D"/>
    <w:rsid w:val="006F3A88"/>
    <w:rsid w:val="006F4810"/>
    <w:rsid w:val="006F48F3"/>
    <w:rsid w:val="006F6720"/>
    <w:rsid w:val="006F6894"/>
    <w:rsid w:val="0070110C"/>
    <w:rsid w:val="00701471"/>
    <w:rsid w:val="00704DF6"/>
    <w:rsid w:val="00710E97"/>
    <w:rsid w:val="007162DD"/>
    <w:rsid w:val="00717C9F"/>
    <w:rsid w:val="007204DF"/>
    <w:rsid w:val="00721899"/>
    <w:rsid w:val="00725CB9"/>
    <w:rsid w:val="00726C46"/>
    <w:rsid w:val="00730778"/>
    <w:rsid w:val="00732A2D"/>
    <w:rsid w:val="0073620A"/>
    <w:rsid w:val="007458D5"/>
    <w:rsid w:val="00745A14"/>
    <w:rsid w:val="00751739"/>
    <w:rsid w:val="00753668"/>
    <w:rsid w:val="00754422"/>
    <w:rsid w:val="00755E14"/>
    <w:rsid w:val="00761801"/>
    <w:rsid w:val="00762AA1"/>
    <w:rsid w:val="0076419B"/>
    <w:rsid w:val="00767078"/>
    <w:rsid w:val="00770F7D"/>
    <w:rsid w:val="007751E9"/>
    <w:rsid w:val="00776CE9"/>
    <w:rsid w:val="0078191B"/>
    <w:rsid w:val="00784E34"/>
    <w:rsid w:val="00786ABF"/>
    <w:rsid w:val="00786D18"/>
    <w:rsid w:val="00787887"/>
    <w:rsid w:val="0079516D"/>
    <w:rsid w:val="0079604B"/>
    <w:rsid w:val="007973BE"/>
    <w:rsid w:val="007A3364"/>
    <w:rsid w:val="007A3573"/>
    <w:rsid w:val="007A7DD4"/>
    <w:rsid w:val="007B2D91"/>
    <w:rsid w:val="007B4704"/>
    <w:rsid w:val="007B4CFD"/>
    <w:rsid w:val="007B5DFB"/>
    <w:rsid w:val="007B7A44"/>
    <w:rsid w:val="007C6411"/>
    <w:rsid w:val="007C75EF"/>
    <w:rsid w:val="007D3FE5"/>
    <w:rsid w:val="007F1E3B"/>
    <w:rsid w:val="007F2940"/>
    <w:rsid w:val="007F41AB"/>
    <w:rsid w:val="007F4EB2"/>
    <w:rsid w:val="0080138D"/>
    <w:rsid w:val="008018EE"/>
    <w:rsid w:val="00804FD1"/>
    <w:rsid w:val="00805FA7"/>
    <w:rsid w:val="00811198"/>
    <w:rsid w:val="00811D83"/>
    <w:rsid w:val="0081340D"/>
    <w:rsid w:val="00815AA9"/>
    <w:rsid w:val="00815DAF"/>
    <w:rsid w:val="00820D89"/>
    <w:rsid w:val="008224F8"/>
    <w:rsid w:val="0082410B"/>
    <w:rsid w:val="00825506"/>
    <w:rsid w:val="00827483"/>
    <w:rsid w:val="0083060F"/>
    <w:rsid w:val="00835C63"/>
    <w:rsid w:val="00836D91"/>
    <w:rsid w:val="008379F4"/>
    <w:rsid w:val="008427D1"/>
    <w:rsid w:val="0084359A"/>
    <w:rsid w:val="00846D7B"/>
    <w:rsid w:val="00847ADF"/>
    <w:rsid w:val="00851A51"/>
    <w:rsid w:val="00852B39"/>
    <w:rsid w:val="008553FF"/>
    <w:rsid w:val="008605E5"/>
    <w:rsid w:val="00860C3A"/>
    <w:rsid w:val="00860EBA"/>
    <w:rsid w:val="00861CE4"/>
    <w:rsid w:val="008635D6"/>
    <w:rsid w:val="00864B61"/>
    <w:rsid w:val="00865775"/>
    <w:rsid w:val="00873409"/>
    <w:rsid w:val="00874190"/>
    <w:rsid w:val="00874B24"/>
    <w:rsid w:val="00875755"/>
    <w:rsid w:val="00877C23"/>
    <w:rsid w:val="00882EE4"/>
    <w:rsid w:val="008905A2"/>
    <w:rsid w:val="00890F40"/>
    <w:rsid w:val="00892E24"/>
    <w:rsid w:val="00893556"/>
    <w:rsid w:val="008972A9"/>
    <w:rsid w:val="008A2575"/>
    <w:rsid w:val="008A4975"/>
    <w:rsid w:val="008A4AAD"/>
    <w:rsid w:val="008A5081"/>
    <w:rsid w:val="008A66CD"/>
    <w:rsid w:val="008A6B00"/>
    <w:rsid w:val="008B0B87"/>
    <w:rsid w:val="008B1376"/>
    <w:rsid w:val="008B7C13"/>
    <w:rsid w:val="008C0DAD"/>
    <w:rsid w:val="008C19E9"/>
    <w:rsid w:val="008C3E84"/>
    <w:rsid w:val="008C5508"/>
    <w:rsid w:val="008D1A77"/>
    <w:rsid w:val="008D1E60"/>
    <w:rsid w:val="008D2B10"/>
    <w:rsid w:val="008D34C1"/>
    <w:rsid w:val="008D3F99"/>
    <w:rsid w:val="008D5DEF"/>
    <w:rsid w:val="008D6FFC"/>
    <w:rsid w:val="008E0CDF"/>
    <w:rsid w:val="008E2AAE"/>
    <w:rsid w:val="008E61E5"/>
    <w:rsid w:val="008E6637"/>
    <w:rsid w:val="008E7FDA"/>
    <w:rsid w:val="008E7FEB"/>
    <w:rsid w:val="008F04E4"/>
    <w:rsid w:val="008F4EF8"/>
    <w:rsid w:val="008F7877"/>
    <w:rsid w:val="00900E67"/>
    <w:rsid w:val="00904E07"/>
    <w:rsid w:val="00910253"/>
    <w:rsid w:val="0091069F"/>
    <w:rsid w:val="00914D58"/>
    <w:rsid w:val="00916035"/>
    <w:rsid w:val="00917D64"/>
    <w:rsid w:val="0092316B"/>
    <w:rsid w:val="00926776"/>
    <w:rsid w:val="00927509"/>
    <w:rsid w:val="0092782B"/>
    <w:rsid w:val="00931BC3"/>
    <w:rsid w:val="00933259"/>
    <w:rsid w:val="0093350A"/>
    <w:rsid w:val="00935F41"/>
    <w:rsid w:val="00941720"/>
    <w:rsid w:val="00943120"/>
    <w:rsid w:val="00943125"/>
    <w:rsid w:val="0094493A"/>
    <w:rsid w:val="00946CBF"/>
    <w:rsid w:val="00947A90"/>
    <w:rsid w:val="00951C9E"/>
    <w:rsid w:val="0095235E"/>
    <w:rsid w:val="00952B67"/>
    <w:rsid w:val="0095358C"/>
    <w:rsid w:val="00953C35"/>
    <w:rsid w:val="00964DD7"/>
    <w:rsid w:val="0096758A"/>
    <w:rsid w:val="009734D9"/>
    <w:rsid w:val="0097412B"/>
    <w:rsid w:val="00977F1C"/>
    <w:rsid w:val="00985E28"/>
    <w:rsid w:val="00990998"/>
    <w:rsid w:val="0099388E"/>
    <w:rsid w:val="00993DB8"/>
    <w:rsid w:val="0099639E"/>
    <w:rsid w:val="00996CC7"/>
    <w:rsid w:val="00997E0C"/>
    <w:rsid w:val="009A19EF"/>
    <w:rsid w:val="009A1BAC"/>
    <w:rsid w:val="009B1F82"/>
    <w:rsid w:val="009B500E"/>
    <w:rsid w:val="009B7B5D"/>
    <w:rsid w:val="009C236C"/>
    <w:rsid w:val="009C453F"/>
    <w:rsid w:val="009C4C7A"/>
    <w:rsid w:val="009C5E3A"/>
    <w:rsid w:val="009D222E"/>
    <w:rsid w:val="009D260B"/>
    <w:rsid w:val="009D50EE"/>
    <w:rsid w:val="009D75B8"/>
    <w:rsid w:val="009E0259"/>
    <w:rsid w:val="009E4F0B"/>
    <w:rsid w:val="009E6681"/>
    <w:rsid w:val="009E70F2"/>
    <w:rsid w:val="009F73F6"/>
    <w:rsid w:val="00A03E15"/>
    <w:rsid w:val="00A04447"/>
    <w:rsid w:val="00A05F54"/>
    <w:rsid w:val="00A0627A"/>
    <w:rsid w:val="00A07E43"/>
    <w:rsid w:val="00A1175C"/>
    <w:rsid w:val="00A15542"/>
    <w:rsid w:val="00A1706F"/>
    <w:rsid w:val="00A2049E"/>
    <w:rsid w:val="00A21E77"/>
    <w:rsid w:val="00A221B4"/>
    <w:rsid w:val="00A36180"/>
    <w:rsid w:val="00A36E3A"/>
    <w:rsid w:val="00A43C1B"/>
    <w:rsid w:val="00A457B1"/>
    <w:rsid w:val="00A55B4A"/>
    <w:rsid w:val="00A56FFF"/>
    <w:rsid w:val="00A577D0"/>
    <w:rsid w:val="00A62FDC"/>
    <w:rsid w:val="00A64993"/>
    <w:rsid w:val="00A67E60"/>
    <w:rsid w:val="00A71241"/>
    <w:rsid w:val="00A72E34"/>
    <w:rsid w:val="00A7440A"/>
    <w:rsid w:val="00A7657B"/>
    <w:rsid w:val="00A83B67"/>
    <w:rsid w:val="00A84E89"/>
    <w:rsid w:val="00A87C03"/>
    <w:rsid w:val="00A92CE2"/>
    <w:rsid w:val="00AA40C2"/>
    <w:rsid w:val="00AA515D"/>
    <w:rsid w:val="00AB52D9"/>
    <w:rsid w:val="00AB52DE"/>
    <w:rsid w:val="00AB6563"/>
    <w:rsid w:val="00AC1751"/>
    <w:rsid w:val="00AC1F59"/>
    <w:rsid w:val="00AC2F15"/>
    <w:rsid w:val="00AC54FC"/>
    <w:rsid w:val="00AC66D4"/>
    <w:rsid w:val="00AD382B"/>
    <w:rsid w:val="00AD4E34"/>
    <w:rsid w:val="00AE048E"/>
    <w:rsid w:val="00AE0519"/>
    <w:rsid w:val="00AE5A18"/>
    <w:rsid w:val="00AE5F22"/>
    <w:rsid w:val="00AF07BD"/>
    <w:rsid w:val="00AF0FFB"/>
    <w:rsid w:val="00AF1D96"/>
    <w:rsid w:val="00AF3AAE"/>
    <w:rsid w:val="00AF3D86"/>
    <w:rsid w:val="00AF4B5D"/>
    <w:rsid w:val="00AF4B9B"/>
    <w:rsid w:val="00AF5E39"/>
    <w:rsid w:val="00AF6E81"/>
    <w:rsid w:val="00AF7900"/>
    <w:rsid w:val="00B00834"/>
    <w:rsid w:val="00B008AF"/>
    <w:rsid w:val="00B01974"/>
    <w:rsid w:val="00B02C0A"/>
    <w:rsid w:val="00B030EE"/>
    <w:rsid w:val="00B0416E"/>
    <w:rsid w:val="00B04DCD"/>
    <w:rsid w:val="00B079E6"/>
    <w:rsid w:val="00B10C75"/>
    <w:rsid w:val="00B11FB2"/>
    <w:rsid w:val="00B13B93"/>
    <w:rsid w:val="00B17138"/>
    <w:rsid w:val="00B21201"/>
    <w:rsid w:val="00B21300"/>
    <w:rsid w:val="00B2283B"/>
    <w:rsid w:val="00B24233"/>
    <w:rsid w:val="00B24E94"/>
    <w:rsid w:val="00B24FFA"/>
    <w:rsid w:val="00B26643"/>
    <w:rsid w:val="00B27411"/>
    <w:rsid w:val="00B328BF"/>
    <w:rsid w:val="00B338D5"/>
    <w:rsid w:val="00B45F7C"/>
    <w:rsid w:val="00B46EA0"/>
    <w:rsid w:val="00B523B6"/>
    <w:rsid w:val="00B53F35"/>
    <w:rsid w:val="00B572EA"/>
    <w:rsid w:val="00B57E13"/>
    <w:rsid w:val="00B6210C"/>
    <w:rsid w:val="00B63A16"/>
    <w:rsid w:val="00B63A93"/>
    <w:rsid w:val="00B755C1"/>
    <w:rsid w:val="00B75930"/>
    <w:rsid w:val="00B858CF"/>
    <w:rsid w:val="00B87606"/>
    <w:rsid w:val="00B90563"/>
    <w:rsid w:val="00B90736"/>
    <w:rsid w:val="00B94F4B"/>
    <w:rsid w:val="00B97212"/>
    <w:rsid w:val="00BA100E"/>
    <w:rsid w:val="00BA11A4"/>
    <w:rsid w:val="00BA329A"/>
    <w:rsid w:val="00BA4025"/>
    <w:rsid w:val="00BA43E0"/>
    <w:rsid w:val="00BA565B"/>
    <w:rsid w:val="00BB008B"/>
    <w:rsid w:val="00BB064B"/>
    <w:rsid w:val="00BB1464"/>
    <w:rsid w:val="00BB1574"/>
    <w:rsid w:val="00BB2F0A"/>
    <w:rsid w:val="00BB4214"/>
    <w:rsid w:val="00BB4C90"/>
    <w:rsid w:val="00BB6ADC"/>
    <w:rsid w:val="00BB6D47"/>
    <w:rsid w:val="00BC3BA9"/>
    <w:rsid w:val="00BD087B"/>
    <w:rsid w:val="00BD6432"/>
    <w:rsid w:val="00BE044C"/>
    <w:rsid w:val="00BE0B5F"/>
    <w:rsid w:val="00BE0DC8"/>
    <w:rsid w:val="00BE1A95"/>
    <w:rsid w:val="00BE4B73"/>
    <w:rsid w:val="00BE680C"/>
    <w:rsid w:val="00BE711C"/>
    <w:rsid w:val="00BF0299"/>
    <w:rsid w:val="00BF2806"/>
    <w:rsid w:val="00BF3504"/>
    <w:rsid w:val="00BF6C0C"/>
    <w:rsid w:val="00BF73DA"/>
    <w:rsid w:val="00C003D2"/>
    <w:rsid w:val="00C05729"/>
    <w:rsid w:val="00C07F44"/>
    <w:rsid w:val="00C11EF9"/>
    <w:rsid w:val="00C14502"/>
    <w:rsid w:val="00C15241"/>
    <w:rsid w:val="00C153C0"/>
    <w:rsid w:val="00C209C5"/>
    <w:rsid w:val="00C20B7B"/>
    <w:rsid w:val="00C22449"/>
    <w:rsid w:val="00C22900"/>
    <w:rsid w:val="00C23832"/>
    <w:rsid w:val="00C36E04"/>
    <w:rsid w:val="00C448A6"/>
    <w:rsid w:val="00C454C8"/>
    <w:rsid w:val="00C45FA4"/>
    <w:rsid w:val="00C5101F"/>
    <w:rsid w:val="00C5337B"/>
    <w:rsid w:val="00C545FB"/>
    <w:rsid w:val="00C55FE8"/>
    <w:rsid w:val="00C56CEC"/>
    <w:rsid w:val="00C571AF"/>
    <w:rsid w:val="00C60334"/>
    <w:rsid w:val="00C608A5"/>
    <w:rsid w:val="00C6132D"/>
    <w:rsid w:val="00C646EE"/>
    <w:rsid w:val="00C65BE9"/>
    <w:rsid w:val="00C67ECF"/>
    <w:rsid w:val="00C76A72"/>
    <w:rsid w:val="00C80C66"/>
    <w:rsid w:val="00C851FF"/>
    <w:rsid w:val="00C85B05"/>
    <w:rsid w:val="00C86166"/>
    <w:rsid w:val="00C947DE"/>
    <w:rsid w:val="00C952B9"/>
    <w:rsid w:val="00C95A1C"/>
    <w:rsid w:val="00C95EFC"/>
    <w:rsid w:val="00C966DB"/>
    <w:rsid w:val="00CA1121"/>
    <w:rsid w:val="00CA2FB6"/>
    <w:rsid w:val="00CA3641"/>
    <w:rsid w:val="00CA3FB6"/>
    <w:rsid w:val="00CA4305"/>
    <w:rsid w:val="00CA6BC0"/>
    <w:rsid w:val="00CA6E23"/>
    <w:rsid w:val="00CB5461"/>
    <w:rsid w:val="00CB6200"/>
    <w:rsid w:val="00CB635F"/>
    <w:rsid w:val="00CB7139"/>
    <w:rsid w:val="00CB774D"/>
    <w:rsid w:val="00CC3EE2"/>
    <w:rsid w:val="00CC509C"/>
    <w:rsid w:val="00CC65AE"/>
    <w:rsid w:val="00CC6EB0"/>
    <w:rsid w:val="00CD192F"/>
    <w:rsid w:val="00CD7A67"/>
    <w:rsid w:val="00CE0ABD"/>
    <w:rsid w:val="00CE6D6C"/>
    <w:rsid w:val="00CE76E6"/>
    <w:rsid w:val="00CF1EB2"/>
    <w:rsid w:val="00CF2998"/>
    <w:rsid w:val="00CF7F01"/>
    <w:rsid w:val="00D0201E"/>
    <w:rsid w:val="00D0348F"/>
    <w:rsid w:val="00D045D4"/>
    <w:rsid w:val="00D04686"/>
    <w:rsid w:val="00D05F5D"/>
    <w:rsid w:val="00D16795"/>
    <w:rsid w:val="00D220AE"/>
    <w:rsid w:val="00D224B0"/>
    <w:rsid w:val="00D2401D"/>
    <w:rsid w:val="00D2529C"/>
    <w:rsid w:val="00D301F6"/>
    <w:rsid w:val="00D308EB"/>
    <w:rsid w:val="00D323CC"/>
    <w:rsid w:val="00D34765"/>
    <w:rsid w:val="00D3507C"/>
    <w:rsid w:val="00D40685"/>
    <w:rsid w:val="00D40D16"/>
    <w:rsid w:val="00D43A11"/>
    <w:rsid w:val="00D442F8"/>
    <w:rsid w:val="00D4488C"/>
    <w:rsid w:val="00D44A85"/>
    <w:rsid w:val="00D45E2B"/>
    <w:rsid w:val="00D5002C"/>
    <w:rsid w:val="00D56827"/>
    <w:rsid w:val="00D5765B"/>
    <w:rsid w:val="00D60E0E"/>
    <w:rsid w:val="00D62437"/>
    <w:rsid w:val="00D6370F"/>
    <w:rsid w:val="00D73690"/>
    <w:rsid w:val="00D738E9"/>
    <w:rsid w:val="00D74F01"/>
    <w:rsid w:val="00D77ECC"/>
    <w:rsid w:val="00D81993"/>
    <w:rsid w:val="00D85476"/>
    <w:rsid w:val="00D90312"/>
    <w:rsid w:val="00D9057C"/>
    <w:rsid w:val="00D90775"/>
    <w:rsid w:val="00D90CC4"/>
    <w:rsid w:val="00D914A7"/>
    <w:rsid w:val="00D91A8D"/>
    <w:rsid w:val="00D91AAF"/>
    <w:rsid w:val="00D975EB"/>
    <w:rsid w:val="00D97993"/>
    <w:rsid w:val="00DA2129"/>
    <w:rsid w:val="00DA339B"/>
    <w:rsid w:val="00DB2212"/>
    <w:rsid w:val="00DB2251"/>
    <w:rsid w:val="00DB3685"/>
    <w:rsid w:val="00DB47F6"/>
    <w:rsid w:val="00DD0091"/>
    <w:rsid w:val="00DD164E"/>
    <w:rsid w:val="00DD1F29"/>
    <w:rsid w:val="00DE27B7"/>
    <w:rsid w:val="00DF40E6"/>
    <w:rsid w:val="00DF7490"/>
    <w:rsid w:val="00DF7D05"/>
    <w:rsid w:val="00E002F1"/>
    <w:rsid w:val="00E2199C"/>
    <w:rsid w:val="00E23D7E"/>
    <w:rsid w:val="00E24F64"/>
    <w:rsid w:val="00E30ADD"/>
    <w:rsid w:val="00E31F14"/>
    <w:rsid w:val="00E31FB6"/>
    <w:rsid w:val="00E3284C"/>
    <w:rsid w:val="00E34A52"/>
    <w:rsid w:val="00E35222"/>
    <w:rsid w:val="00E367AE"/>
    <w:rsid w:val="00E37F40"/>
    <w:rsid w:val="00E52A11"/>
    <w:rsid w:val="00E52E0A"/>
    <w:rsid w:val="00E53E94"/>
    <w:rsid w:val="00E675E2"/>
    <w:rsid w:val="00E70006"/>
    <w:rsid w:val="00E713BC"/>
    <w:rsid w:val="00E759A8"/>
    <w:rsid w:val="00E80E06"/>
    <w:rsid w:val="00E83167"/>
    <w:rsid w:val="00E84D35"/>
    <w:rsid w:val="00E879DE"/>
    <w:rsid w:val="00E87EB0"/>
    <w:rsid w:val="00E9527C"/>
    <w:rsid w:val="00E9776D"/>
    <w:rsid w:val="00EA538D"/>
    <w:rsid w:val="00EB4321"/>
    <w:rsid w:val="00EB4868"/>
    <w:rsid w:val="00EB5BCC"/>
    <w:rsid w:val="00EC455D"/>
    <w:rsid w:val="00ED04DD"/>
    <w:rsid w:val="00ED188D"/>
    <w:rsid w:val="00ED2C37"/>
    <w:rsid w:val="00ED3AFA"/>
    <w:rsid w:val="00ED4204"/>
    <w:rsid w:val="00ED423F"/>
    <w:rsid w:val="00ED4F74"/>
    <w:rsid w:val="00ED5343"/>
    <w:rsid w:val="00EF3D0D"/>
    <w:rsid w:val="00EF5E28"/>
    <w:rsid w:val="00EF627C"/>
    <w:rsid w:val="00EF78A3"/>
    <w:rsid w:val="00F01749"/>
    <w:rsid w:val="00F051FD"/>
    <w:rsid w:val="00F079B4"/>
    <w:rsid w:val="00F144A6"/>
    <w:rsid w:val="00F153F5"/>
    <w:rsid w:val="00F163BA"/>
    <w:rsid w:val="00F17C37"/>
    <w:rsid w:val="00F21EA5"/>
    <w:rsid w:val="00F2300C"/>
    <w:rsid w:val="00F240FF"/>
    <w:rsid w:val="00F30F5D"/>
    <w:rsid w:val="00F3303F"/>
    <w:rsid w:val="00F35D3D"/>
    <w:rsid w:val="00F36DF8"/>
    <w:rsid w:val="00F45189"/>
    <w:rsid w:val="00F474EA"/>
    <w:rsid w:val="00F52F9B"/>
    <w:rsid w:val="00F55094"/>
    <w:rsid w:val="00F55C65"/>
    <w:rsid w:val="00F575AC"/>
    <w:rsid w:val="00F57F13"/>
    <w:rsid w:val="00F625E3"/>
    <w:rsid w:val="00F62D48"/>
    <w:rsid w:val="00F65352"/>
    <w:rsid w:val="00F70989"/>
    <w:rsid w:val="00F741A9"/>
    <w:rsid w:val="00F74316"/>
    <w:rsid w:val="00F92BE2"/>
    <w:rsid w:val="00F967C3"/>
    <w:rsid w:val="00FA1408"/>
    <w:rsid w:val="00FA2D36"/>
    <w:rsid w:val="00FA4D89"/>
    <w:rsid w:val="00FA53ED"/>
    <w:rsid w:val="00FA554A"/>
    <w:rsid w:val="00FB0453"/>
    <w:rsid w:val="00FB38FA"/>
    <w:rsid w:val="00FB4770"/>
    <w:rsid w:val="00FC1196"/>
    <w:rsid w:val="00FC14F0"/>
    <w:rsid w:val="00FC5D3F"/>
    <w:rsid w:val="00FC5D5A"/>
    <w:rsid w:val="00FD007D"/>
    <w:rsid w:val="00FD101A"/>
    <w:rsid w:val="00FD569A"/>
    <w:rsid w:val="00FD65D7"/>
    <w:rsid w:val="00FD65EE"/>
    <w:rsid w:val="00FD6D5E"/>
    <w:rsid w:val="00FE73F3"/>
    <w:rsid w:val="00FE741F"/>
    <w:rsid w:val="00FE7F17"/>
    <w:rsid w:val="00FE7FF4"/>
    <w:rsid w:val="00FF25BC"/>
    <w:rsid w:val="00FF2D5A"/>
    <w:rsid w:val="00FF3AF9"/>
    <w:rsid w:val="00FF4035"/>
    <w:rsid w:val="00FF61C8"/>
    <w:rsid w:val="00FF7E98"/>
    <w:rsid w:val="014B68B5"/>
    <w:rsid w:val="01A113E5"/>
    <w:rsid w:val="04366C00"/>
    <w:rsid w:val="05257A32"/>
    <w:rsid w:val="07835476"/>
    <w:rsid w:val="083F560B"/>
    <w:rsid w:val="09340F44"/>
    <w:rsid w:val="0CD255AF"/>
    <w:rsid w:val="0E5517EE"/>
    <w:rsid w:val="10564CD4"/>
    <w:rsid w:val="1341709F"/>
    <w:rsid w:val="15D20D40"/>
    <w:rsid w:val="169208B2"/>
    <w:rsid w:val="178C25E4"/>
    <w:rsid w:val="1A4304FA"/>
    <w:rsid w:val="1AFE559C"/>
    <w:rsid w:val="1DF7DCB4"/>
    <w:rsid w:val="206F7324"/>
    <w:rsid w:val="213D46AA"/>
    <w:rsid w:val="21EB0D9C"/>
    <w:rsid w:val="280D07D3"/>
    <w:rsid w:val="29823647"/>
    <w:rsid w:val="2ABC7975"/>
    <w:rsid w:val="2B2C4070"/>
    <w:rsid w:val="2B72714F"/>
    <w:rsid w:val="2BCB4A10"/>
    <w:rsid w:val="30E1225F"/>
    <w:rsid w:val="30F44E22"/>
    <w:rsid w:val="32FA69BA"/>
    <w:rsid w:val="339528D0"/>
    <w:rsid w:val="36034846"/>
    <w:rsid w:val="367B7A05"/>
    <w:rsid w:val="37766CCB"/>
    <w:rsid w:val="39E24A29"/>
    <w:rsid w:val="3D3F7149"/>
    <w:rsid w:val="3ECC165D"/>
    <w:rsid w:val="419C0825"/>
    <w:rsid w:val="424A6EC8"/>
    <w:rsid w:val="447F0D6E"/>
    <w:rsid w:val="4772387E"/>
    <w:rsid w:val="4C4F11AF"/>
    <w:rsid w:val="4D135891"/>
    <w:rsid w:val="4DC67264"/>
    <w:rsid w:val="4EB9390E"/>
    <w:rsid w:val="5179288C"/>
    <w:rsid w:val="52442689"/>
    <w:rsid w:val="52E062D4"/>
    <w:rsid w:val="53FDCDA2"/>
    <w:rsid w:val="54B51232"/>
    <w:rsid w:val="55EA1387"/>
    <w:rsid w:val="571167B5"/>
    <w:rsid w:val="572D0BE6"/>
    <w:rsid w:val="57EF5FE9"/>
    <w:rsid w:val="5AEB0F98"/>
    <w:rsid w:val="5E2F74A0"/>
    <w:rsid w:val="5EBE5F36"/>
    <w:rsid w:val="60585C48"/>
    <w:rsid w:val="687A7552"/>
    <w:rsid w:val="693F456F"/>
    <w:rsid w:val="697B2EDF"/>
    <w:rsid w:val="6B5C01B5"/>
    <w:rsid w:val="6D292627"/>
    <w:rsid w:val="6DA02975"/>
    <w:rsid w:val="72690D12"/>
    <w:rsid w:val="75E61714"/>
    <w:rsid w:val="7C7B4686"/>
    <w:rsid w:val="7FDA0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name="List Bullet 5"/>
    <w:lsdException w:qFormat="1" w:unhideWhenUsed="0" w:uiPriority="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qFormat="1" w:unhideWhenUsed="0" w:uiPriority="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qFormat="1" w:unhideWhenUsed="0" w:uiPriority="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szCs w:val="24"/>
      <w:lang w:val="en-US" w:eastAsia="zh-CN" w:bidi="ar-SA"/>
    </w:rPr>
  </w:style>
  <w:style w:type="paragraph" w:styleId="2">
    <w:name w:val="heading 1"/>
    <w:next w:val="3"/>
    <w:qFormat/>
    <w:uiPriority w:val="0"/>
    <w:pPr>
      <w:keepNext/>
      <w:numPr>
        <w:ilvl w:val="0"/>
        <w:numId w:val="1"/>
      </w:numPr>
      <w:spacing w:before="480"/>
      <w:outlineLvl w:val="0"/>
    </w:pPr>
    <w:rPr>
      <w:rFonts w:ascii="Arial" w:hAnsi="Arial" w:eastAsia="宋体" w:cs="Arial"/>
      <w:b/>
      <w:bCs/>
      <w:spacing w:val="10"/>
      <w:kern w:val="20"/>
      <w:sz w:val="40"/>
      <w:szCs w:val="32"/>
      <w:lang w:val="en-US" w:eastAsia="zh-CN" w:bidi="ar-SA"/>
    </w:rPr>
  </w:style>
  <w:style w:type="paragraph" w:styleId="4">
    <w:name w:val="heading 2"/>
    <w:next w:val="3"/>
    <w:qFormat/>
    <w:uiPriority w:val="0"/>
    <w:pPr>
      <w:keepNext/>
      <w:numPr>
        <w:ilvl w:val="1"/>
        <w:numId w:val="1"/>
      </w:numPr>
      <w:spacing w:before="480"/>
      <w:outlineLvl w:val="1"/>
    </w:pPr>
    <w:rPr>
      <w:rFonts w:ascii="Arial" w:hAnsi="Arial" w:eastAsia="宋体" w:cs="Arial"/>
      <w:b/>
      <w:bCs/>
      <w:iCs/>
      <w:spacing w:val="10"/>
      <w:kern w:val="32"/>
      <w:sz w:val="32"/>
      <w:szCs w:val="28"/>
      <w:lang w:val="en-US" w:eastAsia="zh-CN" w:bidi="ar-SA"/>
    </w:rPr>
  </w:style>
  <w:style w:type="paragraph" w:styleId="5">
    <w:name w:val="heading 3"/>
    <w:next w:val="3"/>
    <w:qFormat/>
    <w:uiPriority w:val="0"/>
    <w:pPr>
      <w:keepNext/>
      <w:numPr>
        <w:ilvl w:val="2"/>
        <w:numId w:val="1"/>
      </w:numPr>
      <w:spacing w:before="480"/>
      <w:outlineLvl w:val="2"/>
    </w:pPr>
    <w:rPr>
      <w:rFonts w:ascii="Arial" w:hAnsi="Arial" w:eastAsia="宋体" w:cs="Arial"/>
      <w:b/>
      <w:bCs/>
      <w:sz w:val="24"/>
      <w:szCs w:val="26"/>
      <w:lang w:val="en-US" w:eastAsia="zh-CN" w:bidi="ar-SA"/>
    </w:rPr>
  </w:style>
  <w:style w:type="paragraph" w:styleId="6">
    <w:name w:val="heading 4"/>
    <w:basedOn w:val="3"/>
    <w:next w:val="3"/>
    <w:qFormat/>
    <w:uiPriority w:val="0"/>
    <w:pPr>
      <w:keepNext/>
      <w:numPr>
        <w:ilvl w:val="3"/>
        <w:numId w:val="1"/>
      </w:numPr>
      <w:spacing w:before="480"/>
      <w:outlineLvl w:val="3"/>
    </w:pPr>
    <w:rPr>
      <w:b/>
      <w:bCs/>
      <w:sz w:val="22"/>
      <w:szCs w:val="28"/>
    </w:rPr>
  </w:style>
  <w:style w:type="paragraph" w:styleId="7">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3"/>
    <w:next w:val="3"/>
    <w:qFormat/>
    <w:uiPriority w:val="0"/>
    <w:pPr>
      <w:keepNext/>
      <w:keepLines/>
      <w:pageBreakBefore/>
      <w:numPr>
        <w:ilvl w:val="5"/>
        <w:numId w:val="2"/>
      </w:numPr>
      <w:tabs>
        <w:tab w:val="left" w:pos="1260"/>
      </w:tabs>
      <w:spacing w:before="480"/>
      <w:ind w:left="1247" w:hanging="1247"/>
      <w:textAlignment w:val="baseline"/>
      <w:outlineLvl w:val="5"/>
    </w:pPr>
    <w:rPr>
      <w:rFonts w:eastAsia="黑体"/>
      <w:b/>
      <w:sz w:val="40"/>
      <w:szCs w:val="20"/>
    </w:rPr>
  </w:style>
  <w:style w:type="paragraph" w:styleId="9">
    <w:name w:val="heading 7"/>
    <w:basedOn w:val="3"/>
    <w:next w:val="3"/>
    <w:qFormat/>
    <w:uiPriority w:val="0"/>
    <w:pPr>
      <w:keepLines/>
      <w:numPr>
        <w:ilvl w:val="6"/>
        <w:numId w:val="2"/>
      </w:numPr>
      <w:tabs>
        <w:tab w:val="left" w:pos="1248"/>
        <w:tab w:val="left" w:pos="3420"/>
      </w:tabs>
      <w:adjustRightInd w:val="0"/>
      <w:snapToGrid w:val="0"/>
      <w:spacing w:before="480"/>
      <w:ind w:left="1247" w:hanging="1247"/>
      <w:textAlignment w:val="baseline"/>
      <w:outlineLvl w:val="6"/>
    </w:pPr>
    <w:rPr>
      <w:b/>
      <w:sz w:val="32"/>
      <w:szCs w:val="20"/>
    </w:rPr>
  </w:style>
  <w:style w:type="paragraph" w:styleId="10">
    <w:name w:val="heading 8"/>
    <w:basedOn w:val="3"/>
    <w:next w:val="3"/>
    <w:qFormat/>
    <w:uiPriority w:val="0"/>
    <w:pPr>
      <w:keepNext/>
      <w:keepLines/>
      <w:numPr>
        <w:ilvl w:val="7"/>
        <w:numId w:val="2"/>
      </w:numPr>
      <w:tabs>
        <w:tab w:val="left" w:pos="1248"/>
      </w:tabs>
      <w:spacing w:before="480"/>
      <w:textAlignment w:val="baseline"/>
      <w:outlineLvl w:val="7"/>
    </w:pPr>
    <w:rPr>
      <w:b/>
      <w:sz w:val="24"/>
      <w:szCs w:val="20"/>
    </w:rPr>
  </w:style>
  <w:style w:type="paragraph" w:styleId="11">
    <w:name w:val="heading 9"/>
    <w:basedOn w:val="1"/>
    <w:next w:val="1"/>
    <w:qFormat/>
    <w:uiPriority w:val="0"/>
    <w:pPr>
      <w:keepNext/>
      <w:keepLines/>
      <w:numPr>
        <w:ilvl w:val="8"/>
        <w:numId w:val="2"/>
      </w:numPr>
      <w:tabs>
        <w:tab w:val="left" w:pos="1248"/>
      </w:tabs>
      <w:adjustRightInd w:val="0"/>
      <w:snapToGrid w:val="0"/>
      <w:spacing w:before="480"/>
      <w:ind w:left="1247" w:hanging="1247"/>
      <w:jc w:val="both"/>
      <w:textAlignment w:val="baseline"/>
      <w:outlineLvl w:val="8"/>
    </w:pPr>
    <w:rPr>
      <w:b/>
      <w:sz w:val="22"/>
      <w:szCs w:val="20"/>
    </w:rPr>
  </w:style>
  <w:style w:type="character" w:default="1" w:styleId="49">
    <w:name w:val="Default Paragraph Font"/>
    <w:unhideWhenUsed/>
    <w:qFormat/>
    <w:uiPriority w:val="1"/>
  </w:style>
  <w:style w:type="table" w:default="1" w:styleId="4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3">
    <w:name w:val="Body"/>
    <w:basedOn w:val="1"/>
    <w:link w:val="65"/>
    <w:qFormat/>
    <w:uiPriority w:val="0"/>
    <w:pPr>
      <w:spacing w:before="240" w:line="288" w:lineRule="auto"/>
      <w:ind w:left="1259"/>
      <w:jc w:val="both"/>
    </w:pPr>
    <w:rPr>
      <w:color w:val="1F497D" w:themeColor="text2"/>
      <w:sz w:val="21"/>
      <w:szCs w:val="21"/>
      <w14:textFill>
        <w14:solidFill>
          <w14:schemeClr w14:val="tx2"/>
        </w14:solidFill>
      </w14:textFill>
    </w:rPr>
  </w:style>
  <w:style w:type="paragraph" w:styleId="12">
    <w:name w:val="toc 7"/>
    <w:basedOn w:val="1"/>
    <w:next w:val="1"/>
    <w:semiHidden/>
    <w:qFormat/>
    <w:uiPriority w:val="0"/>
    <w:pPr>
      <w:tabs>
        <w:tab w:val="right" w:leader="dot" w:pos="8640"/>
      </w:tabs>
      <w:suppressAutoHyphens/>
      <w:ind w:left="1200"/>
    </w:pPr>
    <w:rPr>
      <w:sz w:val="18"/>
      <w:szCs w:val="18"/>
      <w:lang w:eastAsia="en-US"/>
    </w:rPr>
  </w:style>
  <w:style w:type="paragraph" w:styleId="13">
    <w:name w:val="List Number 2"/>
    <w:basedOn w:val="1"/>
    <w:semiHidden/>
    <w:qFormat/>
    <w:uiPriority w:val="0"/>
    <w:pPr>
      <w:numPr>
        <w:ilvl w:val="0"/>
        <w:numId w:val="3"/>
      </w:numPr>
      <w:topLinePunct/>
      <w:adjustRightInd w:val="0"/>
      <w:snapToGrid w:val="0"/>
      <w:spacing w:before="160" w:after="160" w:line="240" w:lineRule="atLeast"/>
    </w:pPr>
    <w:rPr>
      <w:rFonts w:cs="Arial"/>
      <w:kern w:val="2"/>
      <w:sz w:val="21"/>
      <w:szCs w:val="21"/>
    </w:rPr>
  </w:style>
  <w:style w:type="paragraph" w:styleId="14">
    <w:name w:val="index 8"/>
    <w:basedOn w:val="1"/>
    <w:next w:val="1"/>
    <w:semiHidden/>
    <w:qFormat/>
    <w:uiPriority w:val="0"/>
    <w:pPr>
      <w:ind w:left="1920" w:hanging="240"/>
    </w:pPr>
  </w:style>
  <w:style w:type="paragraph" w:styleId="15">
    <w:name w:val="Normal Indent"/>
    <w:basedOn w:val="1"/>
    <w:qFormat/>
    <w:uiPriority w:val="0"/>
    <w:pPr>
      <w:spacing w:before="120" w:after="120" w:line="360" w:lineRule="atLeast"/>
      <w:ind w:left="2336"/>
      <w:jc w:val="both"/>
    </w:pPr>
    <w:rPr>
      <w:kern w:val="2"/>
      <w:sz w:val="21"/>
      <w:szCs w:val="20"/>
    </w:rPr>
  </w:style>
  <w:style w:type="paragraph" w:styleId="16">
    <w:name w:val="caption"/>
    <w:basedOn w:val="1"/>
    <w:next w:val="1"/>
    <w:qFormat/>
    <w:uiPriority w:val="0"/>
    <w:pPr>
      <w:spacing w:before="480" w:after="120"/>
      <w:ind w:left="1628" w:hanging="369"/>
    </w:pPr>
    <w:rPr>
      <w:bCs/>
      <w:szCs w:val="20"/>
    </w:rPr>
  </w:style>
  <w:style w:type="paragraph" w:styleId="17">
    <w:name w:val="index 5"/>
    <w:basedOn w:val="1"/>
    <w:next w:val="1"/>
    <w:semiHidden/>
    <w:qFormat/>
    <w:uiPriority w:val="0"/>
    <w:pPr>
      <w:ind w:left="1200" w:hanging="240"/>
    </w:p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rPr>
      <w:szCs w:val="20"/>
    </w:rPr>
  </w:style>
  <w:style w:type="paragraph" w:styleId="20">
    <w:name w:val="index 6"/>
    <w:basedOn w:val="1"/>
    <w:next w:val="1"/>
    <w:semiHidden/>
    <w:qFormat/>
    <w:uiPriority w:val="0"/>
    <w:pPr>
      <w:ind w:left="1440" w:hanging="240"/>
    </w:pPr>
  </w:style>
  <w:style w:type="paragraph" w:styleId="21">
    <w:name w:val="Body Text"/>
    <w:basedOn w:val="1"/>
    <w:qFormat/>
    <w:uiPriority w:val="0"/>
    <w:pPr>
      <w:spacing w:after="120"/>
    </w:pPr>
  </w:style>
  <w:style w:type="paragraph" w:styleId="22">
    <w:name w:val="index 4"/>
    <w:basedOn w:val="1"/>
    <w:next w:val="1"/>
    <w:semiHidden/>
    <w:qFormat/>
    <w:uiPriority w:val="0"/>
    <w:pPr>
      <w:ind w:left="960" w:hanging="240"/>
    </w:pPr>
    <w:rPr>
      <w:rFonts w:ascii="Verdana" w:hAnsi="Verdana"/>
      <w:sz w:val="18"/>
    </w:rPr>
  </w:style>
  <w:style w:type="paragraph" w:styleId="23">
    <w:name w:val="toc 5"/>
    <w:basedOn w:val="1"/>
    <w:next w:val="1"/>
    <w:semiHidden/>
    <w:qFormat/>
    <w:uiPriority w:val="0"/>
    <w:pPr>
      <w:tabs>
        <w:tab w:val="right" w:leader="dot" w:pos="8640"/>
      </w:tabs>
      <w:suppressAutoHyphens/>
      <w:ind w:left="800"/>
    </w:pPr>
    <w:rPr>
      <w:sz w:val="18"/>
      <w:szCs w:val="18"/>
      <w:lang w:eastAsia="en-US"/>
    </w:rPr>
  </w:style>
  <w:style w:type="paragraph" w:styleId="24">
    <w:name w:val="toc 3"/>
    <w:basedOn w:val="25"/>
    <w:next w:val="1"/>
    <w:qFormat/>
    <w:uiPriority w:val="39"/>
    <w:pPr>
      <w:tabs>
        <w:tab w:val="left" w:pos="1248"/>
        <w:tab w:val="left" w:pos="1276"/>
        <w:tab w:val="left" w:pos="1498"/>
        <w:tab w:val="right" w:leader="dot" w:pos="9000"/>
      </w:tabs>
      <w:ind w:right="447"/>
    </w:pPr>
  </w:style>
  <w:style w:type="paragraph" w:styleId="25">
    <w:name w:val="toc 2"/>
    <w:basedOn w:val="26"/>
    <w:next w:val="1"/>
    <w:qFormat/>
    <w:uiPriority w:val="39"/>
    <w:pPr>
      <w:keepNext w:val="0"/>
      <w:tabs>
        <w:tab w:val="left" w:pos="1248"/>
        <w:tab w:val="left" w:pos="1276"/>
        <w:tab w:val="left" w:pos="1498"/>
        <w:tab w:val="right" w:leader="dot" w:pos="9000"/>
      </w:tabs>
      <w:spacing w:before="0"/>
      <w:ind w:left="1276" w:hanging="1134"/>
    </w:pPr>
    <w:rPr>
      <w:b w:val="0"/>
      <w:bCs w:val="0"/>
    </w:rPr>
  </w:style>
  <w:style w:type="paragraph" w:styleId="26">
    <w:name w:val="toc 1"/>
    <w:basedOn w:val="1"/>
    <w:next w:val="25"/>
    <w:qFormat/>
    <w:uiPriority w:val="39"/>
    <w:pPr>
      <w:keepNext/>
      <w:tabs>
        <w:tab w:val="left" w:pos="1248"/>
        <w:tab w:val="left" w:pos="1276"/>
        <w:tab w:val="left" w:pos="1498"/>
        <w:tab w:val="right" w:leader="dot" w:pos="9000"/>
      </w:tabs>
      <w:spacing w:before="240"/>
      <w:ind w:left="142" w:right="34"/>
    </w:pPr>
    <w:rPr>
      <w:b/>
      <w:bCs/>
      <w:sz w:val="22"/>
      <w:szCs w:val="22"/>
      <w:lang w:eastAsia="en-US"/>
    </w:rPr>
  </w:style>
  <w:style w:type="paragraph" w:styleId="27">
    <w:name w:val="Plain Text"/>
    <w:basedOn w:val="1"/>
    <w:link w:val="92"/>
    <w:qFormat/>
    <w:uiPriority w:val="0"/>
    <w:rPr>
      <w:rFonts w:ascii="宋体" w:hAnsi="Courier New" w:cs="Courier New"/>
      <w:sz w:val="21"/>
      <w:szCs w:val="21"/>
    </w:rPr>
  </w:style>
  <w:style w:type="paragraph" w:styleId="28">
    <w:name w:val="List Bullet 5"/>
    <w:basedOn w:val="1"/>
    <w:semiHidden/>
    <w:qFormat/>
    <w:uiPriority w:val="0"/>
    <w:pPr>
      <w:numPr>
        <w:ilvl w:val="0"/>
        <w:numId w:val="4"/>
      </w:numPr>
      <w:topLinePunct/>
      <w:adjustRightInd w:val="0"/>
      <w:snapToGrid w:val="0"/>
      <w:spacing w:before="160" w:after="160" w:line="240" w:lineRule="atLeast"/>
    </w:pPr>
    <w:rPr>
      <w:rFonts w:cs="Arial"/>
      <w:kern w:val="2"/>
      <w:sz w:val="21"/>
      <w:szCs w:val="21"/>
    </w:rPr>
  </w:style>
  <w:style w:type="paragraph" w:styleId="29">
    <w:name w:val="toc 8"/>
    <w:basedOn w:val="1"/>
    <w:next w:val="1"/>
    <w:semiHidden/>
    <w:qFormat/>
    <w:uiPriority w:val="0"/>
    <w:pPr>
      <w:tabs>
        <w:tab w:val="right" w:leader="dot" w:pos="8640"/>
      </w:tabs>
      <w:suppressAutoHyphens/>
      <w:ind w:left="1400"/>
    </w:pPr>
    <w:rPr>
      <w:sz w:val="18"/>
      <w:szCs w:val="18"/>
      <w:lang w:eastAsia="en-US"/>
    </w:rPr>
  </w:style>
  <w:style w:type="paragraph" w:styleId="30">
    <w:name w:val="index 3"/>
    <w:basedOn w:val="1"/>
    <w:next w:val="1"/>
    <w:semiHidden/>
    <w:qFormat/>
    <w:uiPriority w:val="0"/>
    <w:pPr>
      <w:ind w:left="720" w:hanging="240"/>
    </w:pPr>
    <w:rPr>
      <w:rFonts w:ascii="Verdana" w:hAnsi="Verdana"/>
      <w:sz w:val="18"/>
    </w:rPr>
  </w:style>
  <w:style w:type="paragraph" w:styleId="31">
    <w:name w:val="Balloon Text"/>
    <w:basedOn w:val="1"/>
    <w:semiHidden/>
    <w:qFormat/>
    <w:uiPriority w:val="0"/>
    <w:rPr>
      <w:sz w:val="18"/>
      <w:szCs w:val="18"/>
    </w:rPr>
  </w:style>
  <w:style w:type="paragraph" w:styleId="32">
    <w:name w:val="footer"/>
    <w:basedOn w:val="1"/>
    <w:qFormat/>
    <w:uiPriority w:val="0"/>
    <w:pPr>
      <w:tabs>
        <w:tab w:val="center" w:pos="4153"/>
        <w:tab w:val="right" w:pos="8306"/>
      </w:tabs>
      <w:snapToGrid w:val="0"/>
      <w:ind w:left="240" w:right="240"/>
    </w:pPr>
    <w:rPr>
      <w:sz w:val="18"/>
      <w:szCs w:val="18"/>
      <w:lang w:eastAsia="en-US"/>
    </w:rPr>
  </w:style>
  <w:style w:type="paragraph" w:styleId="33">
    <w:name w:val="header"/>
    <w:basedOn w:val="1"/>
    <w:link w:val="163"/>
    <w:qFormat/>
    <w:uiPriority w:val="0"/>
    <w:pPr>
      <w:pBdr>
        <w:bottom w:val="single" w:color="auto" w:sz="6" w:space="1"/>
      </w:pBdr>
      <w:tabs>
        <w:tab w:val="left" w:pos="540"/>
        <w:tab w:val="right" w:pos="8743"/>
        <w:tab w:val="right" w:pos="9356"/>
      </w:tabs>
      <w:spacing w:beforeLines="100"/>
      <w:jc w:val="center"/>
    </w:pPr>
    <w:rPr>
      <w:rFonts w:cs="Arial"/>
      <w:sz w:val="18"/>
      <w:szCs w:val="16"/>
    </w:rPr>
  </w:style>
  <w:style w:type="paragraph" w:styleId="34">
    <w:name w:val="toc 4"/>
    <w:basedOn w:val="1"/>
    <w:next w:val="1"/>
    <w:semiHidden/>
    <w:qFormat/>
    <w:uiPriority w:val="0"/>
    <w:pPr>
      <w:tabs>
        <w:tab w:val="left" w:pos="2461"/>
        <w:tab w:val="right" w:leader="dot" w:pos="8789"/>
      </w:tabs>
      <w:ind w:left="2421" w:hanging="720"/>
    </w:pPr>
    <w:rPr>
      <w:szCs w:val="20"/>
      <w:lang w:eastAsia="en-US"/>
    </w:rPr>
  </w:style>
  <w:style w:type="paragraph" w:styleId="35">
    <w:name w:val="index heading"/>
    <w:basedOn w:val="1"/>
    <w:next w:val="36"/>
    <w:semiHidden/>
    <w:qFormat/>
    <w:uiPriority w:val="0"/>
  </w:style>
  <w:style w:type="paragraph" w:styleId="36">
    <w:name w:val="index 1"/>
    <w:basedOn w:val="1"/>
    <w:next w:val="1"/>
    <w:semiHidden/>
    <w:qFormat/>
    <w:uiPriority w:val="0"/>
    <w:pPr>
      <w:ind w:left="240" w:hanging="240"/>
    </w:pPr>
    <w:rPr>
      <w:rFonts w:ascii="Verdana" w:hAnsi="Verdana"/>
      <w:sz w:val="18"/>
    </w:rPr>
  </w:style>
  <w:style w:type="paragraph" w:styleId="37">
    <w:name w:val="Subtitle"/>
    <w:basedOn w:val="38"/>
    <w:next w:val="21"/>
    <w:qFormat/>
    <w:uiPriority w:val="0"/>
    <w:pPr>
      <w:keepNext/>
      <w:keepLines/>
      <w:spacing w:before="60" w:after="120" w:line="340" w:lineRule="atLeast"/>
      <w:jc w:val="left"/>
      <w:outlineLvl w:val="9"/>
    </w:pPr>
    <w:rPr>
      <w:rFonts w:cs="Times New Roman"/>
      <w:b w:val="0"/>
      <w:bCs w:val="0"/>
      <w:spacing w:val="-16"/>
      <w:kern w:val="28"/>
    </w:rPr>
  </w:style>
  <w:style w:type="paragraph" w:styleId="38">
    <w:name w:val="Title"/>
    <w:basedOn w:val="1"/>
    <w:qFormat/>
    <w:uiPriority w:val="0"/>
    <w:pPr>
      <w:spacing w:before="240" w:after="60"/>
      <w:jc w:val="center"/>
      <w:outlineLvl w:val="0"/>
    </w:pPr>
    <w:rPr>
      <w:rFonts w:cs="Arial"/>
      <w:b/>
      <w:bCs/>
      <w:sz w:val="32"/>
      <w:szCs w:val="32"/>
    </w:rPr>
  </w:style>
  <w:style w:type="paragraph" w:styleId="39">
    <w:name w:val="toc 6"/>
    <w:basedOn w:val="1"/>
    <w:next w:val="1"/>
    <w:semiHidden/>
    <w:qFormat/>
    <w:uiPriority w:val="0"/>
    <w:pPr>
      <w:tabs>
        <w:tab w:val="right" w:leader="dot" w:pos="8640"/>
      </w:tabs>
      <w:suppressAutoHyphens/>
      <w:ind w:left="1000"/>
    </w:pPr>
    <w:rPr>
      <w:sz w:val="18"/>
      <w:szCs w:val="18"/>
      <w:lang w:eastAsia="en-US"/>
    </w:rPr>
  </w:style>
  <w:style w:type="paragraph" w:styleId="40">
    <w:name w:val="index 7"/>
    <w:basedOn w:val="1"/>
    <w:next w:val="1"/>
    <w:semiHidden/>
    <w:qFormat/>
    <w:uiPriority w:val="0"/>
    <w:pPr>
      <w:ind w:left="1680" w:hanging="240"/>
    </w:pPr>
  </w:style>
  <w:style w:type="paragraph" w:styleId="41">
    <w:name w:val="index 9"/>
    <w:basedOn w:val="1"/>
    <w:next w:val="1"/>
    <w:semiHidden/>
    <w:qFormat/>
    <w:uiPriority w:val="0"/>
    <w:pPr>
      <w:ind w:left="2160" w:hanging="240"/>
    </w:pPr>
  </w:style>
  <w:style w:type="paragraph" w:styleId="42">
    <w:name w:val="table of figures"/>
    <w:basedOn w:val="1"/>
    <w:next w:val="1"/>
    <w:semiHidden/>
    <w:qFormat/>
    <w:uiPriority w:val="0"/>
    <w:pPr>
      <w:spacing w:before="120"/>
    </w:pPr>
    <w:rPr>
      <w:sz w:val="22"/>
    </w:rPr>
  </w:style>
  <w:style w:type="paragraph" w:styleId="43">
    <w:name w:val="toc 9"/>
    <w:basedOn w:val="1"/>
    <w:next w:val="1"/>
    <w:semiHidden/>
    <w:qFormat/>
    <w:uiPriority w:val="0"/>
    <w:pPr>
      <w:tabs>
        <w:tab w:val="right" w:leader="dot" w:pos="8640"/>
      </w:tabs>
      <w:suppressAutoHyphens/>
      <w:ind w:left="1600"/>
    </w:pPr>
    <w:rPr>
      <w:sz w:val="18"/>
      <w:szCs w:val="18"/>
      <w:lang w:eastAsia="en-US"/>
    </w:rPr>
  </w:style>
  <w:style w:type="paragraph" w:styleId="44">
    <w:name w:val="index 2"/>
    <w:basedOn w:val="1"/>
    <w:next w:val="1"/>
    <w:semiHidden/>
    <w:qFormat/>
    <w:uiPriority w:val="0"/>
    <w:pPr>
      <w:ind w:left="480" w:hanging="240"/>
    </w:pPr>
    <w:rPr>
      <w:rFonts w:ascii="Verdana" w:hAnsi="Verdana"/>
      <w:sz w:val="18"/>
    </w:rPr>
  </w:style>
  <w:style w:type="paragraph" w:styleId="45">
    <w:name w:val="annotation subject"/>
    <w:basedOn w:val="19"/>
    <w:next w:val="19"/>
    <w:semiHidden/>
    <w:qFormat/>
    <w:uiPriority w:val="0"/>
    <w:rPr>
      <w:b/>
      <w:bCs/>
      <w:sz w:val="24"/>
      <w:szCs w:val="24"/>
    </w:rPr>
  </w:style>
  <w:style w:type="table" w:styleId="47">
    <w:name w:val="Table Grid"/>
    <w:basedOn w:val="46"/>
    <w:qFormat/>
    <w:uiPriority w:val="0"/>
    <w:rPr>
      <w:rFonts w:ascii="Arial" w:hAnsi="Arial"/>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style>
  <w:style w:type="table" w:styleId="48">
    <w:name w:val="Table List 1"/>
    <w:basedOn w:val="46"/>
    <w:semiHidden/>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50">
    <w:name w:val="page number"/>
    <w:basedOn w:val="49"/>
    <w:qFormat/>
    <w:uiPriority w:val="0"/>
    <w:rPr>
      <w:rFonts w:ascii="Tahoma" w:hAnsi="Tahoma"/>
      <w:sz w:val="16"/>
    </w:rPr>
  </w:style>
  <w:style w:type="character" w:styleId="51">
    <w:name w:val="HTML Acronym"/>
    <w:basedOn w:val="49"/>
    <w:semiHidden/>
    <w:qFormat/>
    <w:uiPriority w:val="0"/>
  </w:style>
  <w:style w:type="character" w:styleId="52">
    <w:name w:val="Hyperlink"/>
    <w:basedOn w:val="49"/>
    <w:qFormat/>
    <w:uiPriority w:val="99"/>
    <w:rPr>
      <w:color w:val="0000FF"/>
      <w:u w:val="single"/>
    </w:rPr>
  </w:style>
  <w:style w:type="character" w:styleId="53">
    <w:name w:val="annotation reference"/>
    <w:basedOn w:val="49"/>
    <w:semiHidden/>
    <w:qFormat/>
    <w:uiPriority w:val="0"/>
    <w:rPr>
      <w:sz w:val="16"/>
      <w:szCs w:val="16"/>
    </w:rPr>
  </w:style>
  <w:style w:type="paragraph" w:customStyle="1" w:styleId="54">
    <w:name w:val="Body1"/>
    <w:basedOn w:val="3"/>
    <w:qFormat/>
    <w:uiPriority w:val="0"/>
    <w:pPr>
      <w:ind w:left="1712"/>
    </w:pPr>
  </w:style>
  <w:style w:type="paragraph" w:customStyle="1" w:styleId="55">
    <w:name w:val="Body2"/>
    <w:basedOn w:val="3"/>
    <w:qFormat/>
    <w:uiPriority w:val="0"/>
    <w:pPr>
      <w:ind w:left="2166"/>
    </w:pPr>
  </w:style>
  <w:style w:type="paragraph" w:customStyle="1" w:styleId="56">
    <w:name w:val="Copyright"/>
    <w:qFormat/>
    <w:uiPriority w:val="0"/>
    <w:rPr>
      <w:rFonts w:ascii="Tahoma" w:hAnsi="Tahoma" w:eastAsia="宋体" w:cs="Times New Roman"/>
      <w:color w:val="282828"/>
      <w:sz w:val="16"/>
      <w:szCs w:val="24"/>
      <w:lang w:val="en-US" w:eastAsia="en-US" w:bidi="ar-SA"/>
    </w:rPr>
  </w:style>
  <w:style w:type="paragraph" w:customStyle="1" w:styleId="57">
    <w:name w:val="样式 figure site + 两端对齐"/>
    <w:basedOn w:val="58"/>
    <w:qFormat/>
    <w:uiPriority w:val="0"/>
    <w:rPr>
      <w:rFonts w:cs="宋体"/>
      <w:szCs w:val="20"/>
    </w:rPr>
  </w:style>
  <w:style w:type="paragraph" w:customStyle="1" w:styleId="58">
    <w:name w:val="figure site"/>
    <w:basedOn w:val="3"/>
    <w:qFormat/>
    <w:uiPriority w:val="0"/>
  </w:style>
  <w:style w:type="paragraph" w:customStyle="1" w:styleId="59">
    <w:name w:val="样式 标题 6 + 右侧:  0.42 厘米"/>
    <w:basedOn w:val="8"/>
    <w:qFormat/>
    <w:uiPriority w:val="0"/>
    <w:rPr>
      <w:rFonts w:cs="宋体"/>
      <w:bCs/>
    </w:rPr>
  </w:style>
  <w:style w:type="paragraph" w:customStyle="1" w:styleId="60">
    <w:name w:val="样式 Heading2 No Number + 左侧:  0 厘米 首行缩进:  0 厘米"/>
    <w:basedOn w:val="61"/>
    <w:qFormat/>
    <w:uiPriority w:val="0"/>
    <w:pPr>
      <w:tabs>
        <w:tab w:val="left" w:pos="1247"/>
      </w:tabs>
      <w:ind w:left="0" w:firstLine="0"/>
      <w:outlineLvl w:val="9"/>
    </w:pPr>
    <w:rPr>
      <w:rFonts w:cs="宋体"/>
      <w:bCs w:val="0"/>
      <w:szCs w:val="20"/>
    </w:rPr>
  </w:style>
  <w:style w:type="paragraph" w:customStyle="1" w:styleId="61">
    <w:name w:val="Heading2 No Number"/>
    <w:basedOn w:val="4"/>
    <w:next w:val="1"/>
    <w:qFormat/>
    <w:uiPriority w:val="0"/>
    <w:pPr>
      <w:keepLines/>
      <w:numPr>
        <w:ilvl w:val="0"/>
        <w:numId w:val="0"/>
      </w:numPr>
      <w:topLinePunct/>
      <w:adjustRightInd w:val="0"/>
      <w:snapToGrid w:val="0"/>
      <w:spacing w:after="160" w:line="240" w:lineRule="atLeast"/>
      <w:ind w:left="567" w:hanging="567"/>
    </w:pPr>
    <w:rPr>
      <w:rFonts w:eastAsia="黑体" w:cs="Book Antiqua"/>
      <w:b w:val="0"/>
      <w:iCs w:val="0"/>
      <w:spacing w:val="0"/>
      <w:sz w:val="36"/>
      <w:szCs w:val="36"/>
    </w:rPr>
  </w:style>
  <w:style w:type="paragraph" w:customStyle="1" w:styleId="62">
    <w:name w:val="样式7"/>
    <w:basedOn w:val="63"/>
    <w:qFormat/>
    <w:uiPriority w:val="0"/>
    <w:pPr>
      <w:spacing w:before="240" w:after="0" w:line="288" w:lineRule="auto"/>
      <w:ind w:left="2620" w:hanging="454"/>
    </w:pPr>
    <w:rPr>
      <w:rFonts w:ascii="Arial" w:hAnsi="Arial"/>
      <w:lang w:eastAsia="zh-CN"/>
    </w:rPr>
  </w:style>
  <w:style w:type="paragraph" w:customStyle="1" w:styleId="63">
    <w:name w:val="Z_Indent Text 1"/>
    <w:basedOn w:val="64"/>
    <w:qFormat/>
    <w:uiPriority w:val="0"/>
    <w:pPr>
      <w:ind w:left="360"/>
    </w:pPr>
  </w:style>
  <w:style w:type="paragraph" w:customStyle="1" w:styleId="64">
    <w:name w:val="Z_Body_Para"/>
    <w:qFormat/>
    <w:uiPriority w:val="0"/>
    <w:pPr>
      <w:spacing w:before="120" w:after="120"/>
      <w:jc w:val="both"/>
    </w:pPr>
    <w:rPr>
      <w:rFonts w:ascii="Verdana" w:hAnsi="Verdana" w:eastAsia="宋体" w:cs="Times New Roman"/>
      <w:lang w:val="en-US" w:eastAsia="en-US" w:bidi="ar-SA"/>
    </w:rPr>
  </w:style>
  <w:style w:type="character" w:customStyle="1" w:styleId="65">
    <w:name w:val="Body Char"/>
    <w:basedOn w:val="49"/>
    <w:link w:val="3"/>
    <w:qFormat/>
    <w:uiPriority w:val="0"/>
    <w:rPr>
      <w:rFonts w:ascii="Arial" w:hAnsi="Arial"/>
      <w:color w:val="1F497D" w:themeColor="text2"/>
      <w:sz w:val="21"/>
      <w:szCs w:val="21"/>
      <w14:textFill>
        <w14:solidFill>
          <w14:schemeClr w14:val="tx2"/>
        </w14:solidFill>
      </w14:textFill>
    </w:rPr>
  </w:style>
  <w:style w:type="paragraph" w:customStyle="1" w:styleId="66">
    <w:name w:val="Body Char Char Char Char Char"/>
    <w:basedOn w:val="1"/>
    <w:link w:val="67"/>
    <w:qFormat/>
    <w:uiPriority w:val="0"/>
    <w:pPr>
      <w:tabs>
        <w:tab w:val="left" w:pos="2330"/>
      </w:tabs>
      <w:spacing w:before="80" w:after="80"/>
      <w:ind w:left="1276" w:leftChars="638"/>
      <w:jc w:val="both"/>
    </w:pPr>
    <w:rPr>
      <w:sz w:val="22"/>
      <w:szCs w:val="22"/>
      <w:lang w:eastAsia="en-US"/>
    </w:rPr>
  </w:style>
  <w:style w:type="character" w:customStyle="1" w:styleId="67">
    <w:name w:val="Body Char Char Char Char Char Char"/>
    <w:basedOn w:val="49"/>
    <w:link w:val="66"/>
    <w:qFormat/>
    <w:uiPriority w:val="0"/>
    <w:rPr>
      <w:rFonts w:ascii="Arial" w:hAnsi="Arial" w:eastAsia="宋体"/>
      <w:sz w:val="22"/>
      <w:szCs w:val="22"/>
      <w:lang w:val="en-US" w:eastAsia="en-US" w:bidi="ar-SA"/>
    </w:rPr>
  </w:style>
  <w:style w:type="paragraph" w:customStyle="1" w:styleId="68">
    <w:name w:val="TableHeadingText"/>
    <w:basedOn w:val="1"/>
    <w:qFormat/>
    <w:uiPriority w:val="0"/>
    <w:pPr>
      <w:spacing w:before="60" w:after="60"/>
      <w:ind w:left="29"/>
    </w:pPr>
    <w:rPr>
      <w:rFonts w:ascii="Tahoma" w:hAnsi="Tahoma"/>
      <w:b/>
      <w:sz w:val="18"/>
      <w:szCs w:val="26"/>
      <w:lang w:eastAsia="en-US"/>
    </w:rPr>
  </w:style>
  <w:style w:type="paragraph" w:customStyle="1" w:styleId="69">
    <w:name w:val="TableNormalText"/>
    <w:basedOn w:val="1"/>
    <w:qFormat/>
    <w:uiPriority w:val="0"/>
    <w:pPr>
      <w:spacing w:before="60" w:after="60"/>
      <w:jc w:val="both"/>
    </w:pPr>
    <w:rPr>
      <w:rFonts w:ascii="Tahoma" w:hAnsi="Tahoma" w:eastAsia="楷体_GB2312"/>
      <w:color w:val="282828"/>
      <w:sz w:val="18"/>
      <w:szCs w:val="20"/>
      <w:lang w:eastAsia="en-US"/>
    </w:rPr>
  </w:style>
  <w:style w:type="paragraph" w:customStyle="1" w:styleId="70">
    <w:name w:val="TableTemp"/>
    <w:basedOn w:val="69"/>
    <w:qFormat/>
    <w:uiPriority w:val="0"/>
    <w:pPr>
      <w:jc w:val="left"/>
    </w:pPr>
  </w:style>
  <w:style w:type="paragraph" w:customStyle="1" w:styleId="71">
    <w:name w:val="Version"/>
    <w:basedOn w:val="1"/>
    <w:qFormat/>
    <w:uiPriority w:val="0"/>
    <w:pPr>
      <w:keepNext/>
      <w:tabs>
        <w:tab w:val="left" w:pos="1248"/>
      </w:tabs>
      <w:spacing w:before="360"/>
      <w:ind w:left="431" w:hanging="431"/>
      <w:jc w:val="both"/>
    </w:pPr>
    <w:rPr>
      <w:rFonts w:cs="Arial"/>
      <w:bCs/>
      <w:spacing w:val="10"/>
      <w:kern w:val="20"/>
      <w:sz w:val="40"/>
      <w:szCs w:val="32"/>
      <w:lang w:eastAsia="en-US"/>
    </w:rPr>
  </w:style>
  <w:style w:type="paragraph" w:customStyle="1" w:styleId="72">
    <w:name w:val="Z_Annotation"/>
    <w:basedOn w:val="64"/>
    <w:qFormat/>
    <w:uiPriority w:val="0"/>
    <w:pPr>
      <w:spacing w:before="60" w:after="60"/>
    </w:pPr>
    <w:rPr>
      <w:rFonts w:eastAsia="Verdana"/>
      <w:sz w:val="18"/>
      <w:szCs w:val="16"/>
      <w:lang w:eastAsia="zh-CN"/>
    </w:rPr>
  </w:style>
  <w:style w:type="character" w:customStyle="1" w:styleId="73">
    <w:name w:val="表格内文字 Char"/>
    <w:basedOn w:val="49"/>
    <w:link w:val="74"/>
    <w:qFormat/>
    <w:uiPriority w:val="0"/>
    <w:rPr>
      <w:rFonts w:ascii="Arial" w:hAnsi="Arial" w:eastAsia="宋体"/>
      <w:kern w:val="2"/>
      <w:szCs w:val="18"/>
      <w:lang w:val="en-US" w:eastAsia="zh-CN" w:bidi="ar-SA"/>
    </w:rPr>
  </w:style>
  <w:style w:type="paragraph" w:customStyle="1" w:styleId="74">
    <w:name w:val="表格内文字"/>
    <w:basedOn w:val="1"/>
    <w:link w:val="73"/>
    <w:qFormat/>
    <w:uiPriority w:val="0"/>
    <w:pPr>
      <w:keepLines/>
      <w:spacing w:before="40" w:after="40"/>
    </w:pPr>
    <w:rPr>
      <w:kern w:val="2"/>
      <w:szCs w:val="18"/>
    </w:rPr>
  </w:style>
  <w:style w:type="paragraph" w:customStyle="1" w:styleId="75">
    <w:name w:val="Z_Blank page"/>
    <w:basedOn w:val="64"/>
    <w:qFormat/>
    <w:uiPriority w:val="0"/>
    <w:pPr>
      <w:jc w:val="center"/>
    </w:pPr>
    <w:rPr>
      <w:rFonts w:cs="宋体"/>
    </w:rPr>
  </w:style>
  <w:style w:type="character" w:customStyle="1" w:styleId="76">
    <w:name w:val="Z_Body_Para Char"/>
    <w:basedOn w:val="49"/>
    <w:qFormat/>
    <w:uiPriority w:val="0"/>
    <w:rPr>
      <w:rFonts w:ascii="Verdana" w:hAnsi="Verdana" w:eastAsia="宋体"/>
      <w:lang w:val="en-US" w:eastAsia="en-US" w:bidi="ar-SA"/>
    </w:rPr>
  </w:style>
  <w:style w:type="paragraph" w:customStyle="1" w:styleId="77">
    <w:name w:val="图注1"/>
    <w:next w:val="3"/>
    <w:qFormat/>
    <w:uiPriority w:val="0"/>
    <w:pPr>
      <w:keepNext/>
      <w:spacing w:after="480" w:line="300" w:lineRule="atLeast"/>
      <w:ind w:left="1247"/>
    </w:pPr>
    <w:rPr>
      <w:rFonts w:ascii="Arial" w:hAnsi="Arial" w:eastAsia="宋体" w:cs="Times New Roman"/>
      <w:kern w:val="2"/>
      <w:sz w:val="15"/>
      <w:szCs w:val="15"/>
      <w:lang w:val="en-US" w:eastAsia="zh-CN" w:bidi="ar-SA"/>
    </w:rPr>
  </w:style>
  <w:style w:type="paragraph" w:customStyle="1" w:styleId="78">
    <w:name w:val="表注1"/>
    <w:basedOn w:val="77"/>
    <w:next w:val="3"/>
    <w:qFormat/>
    <w:uiPriority w:val="0"/>
  </w:style>
  <w:style w:type="paragraph" w:customStyle="1" w:styleId="79">
    <w:name w:val="命令行"/>
    <w:basedOn w:val="74"/>
    <w:qFormat/>
    <w:uiPriority w:val="0"/>
    <w:pPr>
      <w:keepLines w:val="0"/>
      <w:pBdr>
        <w:top w:val="dotted" w:color="auto" w:sz="4" w:space="0"/>
        <w:left w:val="dotted" w:color="auto" w:sz="4" w:space="0"/>
        <w:bottom w:val="dotted" w:color="auto" w:sz="4" w:space="0"/>
        <w:right w:val="dotted" w:color="auto" w:sz="4" w:space="0"/>
      </w:pBdr>
      <w:wordWrap w:val="0"/>
      <w:spacing w:before="0" w:after="0" w:line="300" w:lineRule="atLeast"/>
      <w:ind w:left="1247"/>
      <w:jc w:val="both"/>
    </w:pPr>
    <w:rPr>
      <w:rFonts w:ascii="DotumChe" w:hAnsi="DotumChe"/>
      <w:sz w:val="18"/>
      <w:szCs w:val="20"/>
    </w:rPr>
  </w:style>
  <w:style w:type="paragraph" w:customStyle="1" w:styleId="80">
    <w:name w:val="注意标题"/>
    <w:basedOn w:val="3"/>
    <w:next w:val="81"/>
    <w:qFormat/>
    <w:uiPriority w:val="0"/>
    <w:pPr>
      <w:pBdr>
        <w:top w:val="single" w:color="auto" w:sz="4" w:space="1"/>
      </w:pBdr>
      <w:tabs>
        <w:tab w:val="left" w:pos="1247"/>
      </w:tabs>
      <w:ind w:left="1247"/>
    </w:pPr>
    <w:rPr>
      <w:rFonts w:ascii="Times New Roman" w:hAnsi="Times New Roman" w:eastAsia="黑体"/>
      <w:b/>
      <w:lang w:eastAsia="en-US"/>
    </w:rPr>
  </w:style>
  <w:style w:type="paragraph" w:customStyle="1" w:styleId="81">
    <w:name w:val="注意正文"/>
    <w:basedOn w:val="3"/>
    <w:qFormat/>
    <w:uiPriority w:val="0"/>
    <w:pPr>
      <w:pBdr>
        <w:bottom w:val="single" w:color="auto" w:sz="4" w:space="1"/>
      </w:pBdr>
      <w:tabs>
        <w:tab w:val="left" w:pos="1247"/>
      </w:tabs>
      <w:ind w:left="1247"/>
    </w:pPr>
    <w:rPr>
      <w:rFonts w:ascii="Times New Roman" w:hAnsi="Times New Roman" w:eastAsia="楷体_GB2312"/>
      <w:lang w:eastAsia="en-US"/>
    </w:rPr>
  </w:style>
  <w:style w:type="paragraph" w:customStyle="1" w:styleId="82">
    <w:name w:val="样式 Copyright + 两端对齐"/>
    <w:basedOn w:val="56"/>
    <w:qFormat/>
    <w:uiPriority w:val="0"/>
    <w:pPr>
      <w:spacing w:line="288" w:lineRule="auto"/>
      <w:jc w:val="both"/>
    </w:pPr>
    <w:rPr>
      <w:rFonts w:ascii="Arial" w:hAnsi="Arial" w:cs="宋体"/>
      <w:sz w:val="20"/>
      <w:szCs w:val="20"/>
    </w:rPr>
  </w:style>
  <w:style w:type="paragraph" w:customStyle="1" w:styleId="83">
    <w:name w:val="Z_Header_even"/>
    <w:basedOn w:val="33"/>
    <w:qFormat/>
    <w:uiPriority w:val="0"/>
    <w:pPr>
      <w:ind w:left="-2160"/>
    </w:pPr>
    <w:rPr>
      <w:rFonts w:ascii="Verdana" w:hAnsi="Verdana"/>
      <w:sz w:val="16"/>
    </w:rPr>
  </w:style>
  <w:style w:type="paragraph" w:customStyle="1" w:styleId="84">
    <w:name w:val="Z_Header_odd"/>
    <w:qFormat/>
    <w:uiPriority w:val="0"/>
    <w:pPr>
      <w:ind w:left="-1800"/>
      <w:jc w:val="right"/>
    </w:pPr>
    <w:rPr>
      <w:rFonts w:ascii="Verdana" w:hAnsi="Verdana" w:eastAsia="宋体" w:cs="Times New Roman"/>
      <w:sz w:val="16"/>
      <w:lang w:val="en-US" w:eastAsia="en-US" w:bidi="ar-SA"/>
    </w:rPr>
  </w:style>
  <w:style w:type="paragraph" w:customStyle="1" w:styleId="85">
    <w:name w:val="Z_Hidden Body"/>
    <w:basedOn w:val="64"/>
    <w:qFormat/>
    <w:uiPriority w:val="0"/>
    <w:rPr>
      <w:vanish/>
      <w:color w:val="808080"/>
    </w:rPr>
  </w:style>
  <w:style w:type="paragraph" w:customStyle="1" w:styleId="86">
    <w:name w:val="Z_Horizonal Line"/>
    <w:next w:val="64"/>
    <w:qFormat/>
    <w:uiPriority w:val="0"/>
    <w:pPr>
      <w:pBdr>
        <w:top w:val="single" w:color="005BAB" w:sz="8" w:space="1"/>
      </w:pBdr>
      <w:spacing w:before="360" w:after="360"/>
      <w:ind w:left="-2160"/>
    </w:pPr>
    <w:rPr>
      <w:rFonts w:ascii="Verdana" w:hAnsi="Verdana" w:eastAsia="宋体" w:cs="Times New Roman"/>
      <w:lang w:val="en-US" w:eastAsia="zh-CN" w:bidi="ar-SA"/>
    </w:rPr>
  </w:style>
  <w:style w:type="paragraph" w:customStyle="1" w:styleId="87">
    <w:name w:val="Z_Indent Text 2"/>
    <w:basedOn w:val="63"/>
    <w:qFormat/>
    <w:uiPriority w:val="0"/>
    <w:pPr>
      <w:ind w:left="720"/>
    </w:pPr>
  </w:style>
  <w:style w:type="paragraph" w:customStyle="1" w:styleId="88">
    <w:name w:val="Z_List Bullets 1"/>
    <w:basedOn w:val="64"/>
    <w:qFormat/>
    <w:uiPriority w:val="0"/>
    <w:pPr>
      <w:numPr>
        <w:ilvl w:val="0"/>
        <w:numId w:val="5"/>
      </w:numPr>
    </w:pPr>
    <w:rPr>
      <w:lang w:eastAsia="zh-CN"/>
    </w:rPr>
  </w:style>
  <w:style w:type="paragraph" w:customStyle="1" w:styleId="89">
    <w:name w:val="Z_List Bullets 2"/>
    <w:basedOn w:val="88"/>
    <w:qFormat/>
    <w:uiPriority w:val="0"/>
    <w:pPr>
      <w:numPr>
        <w:numId w:val="6"/>
      </w:numPr>
      <w:tabs>
        <w:tab w:val="left" w:pos="2036"/>
      </w:tabs>
    </w:pPr>
  </w:style>
  <w:style w:type="paragraph" w:customStyle="1" w:styleId="90">
    <w:name w:val="样式8"/>
    <w:basedOn w:val="64"/>
    <w:qFormat/>
    <w:uiPriority w:val="0"/>
    <w:pPr>
      <w:spacing w:before="240" w:after="0" w:line="288" w:lineRule="auto"/>
      <w:ind w:left="1713" w:hanging="454"/>
    </w:pPr>
    <w:rPr>
      <w:rFonts w:ascii="Arial" w:hAnsi="Arial"/>
      <w:lang w:eastAsia="zh-CN"/>
    </w:rPr>
  </w:style>
  <w:style w:type="paragraph" w:customStyle="1" w:styleId="91">
    <w:name w:val="样式9"/>
    <w:basedOn w:val="63"/>
    <w:qFormat/>
    <w:uiPriority w:val="0"/>
    <w:pPr>
      <w:spacing w:before="240" w:after="0" w:line="288" w:lineRule="auto"/>
      <w:ind w:left="2166" w:hanging="454"/>
    </w:pPr>
    <w:rPr>
      <w:rFonts w:ascii="Arial" w:hAnsi="Arial"/>
    </w:rPr>
  </w:style>
  <w:style w:type="character" w:customStyle="1" w:styleId="92">
    <w:name w:val="纯文本 Char"/>
    <w:basedOn w:val="49"/>
    <w:link w:val="27"/>
    <w:qFormat/>
    <w:uiPriority w:val="0"/>
    <w:rPr>
      <w:rFonts w:ascii="宋体" w:hAnsi="Courier New" w:eastAsia="宋体" w:cs="Courier New"/>
      <w:sz w:val="21"/>
      <w:szCs w:val="21"/>
      <w:lang w:val="en-US" w:eastAsia="zh-CN" w:bidi="ar-SA"/>
    </w:rPr>
  </w:style>
  <w:style w:type="paragraph" w:customStyle="1" w:styleId="93">
    <w:name w:val="Z_Picture Normal"/>
    <w:basedOn w:val="63"/>
    <w:qFormat/>
    <w:uiPriority w:val="0"/>
    <w:pPr>
      <w:spacing w:before="240" w:after="360"/>
      <w:ind w:left="0"/>
    </w:pPr>
    <w:rPr>
      <w:lang w:eastAsia="zh-CN"/>
    </w:rPr>
  </w:style>
  <w:style w:type="character" w:customStyle="1" w:styleId="94">
    <w:name w:val="Z_Product Name"/>
    <w:basedOn w:val="49"/>
    <w:qFormat/>
    <w:uiPriority w:val="0"/>
    <w:rPr>
      <w:rFonts w:ascii="Arial" w:hAnsi="Arial"/>
      <w:b/>
      <w:color w:val="005BAB"/>
      <w:spacing w:val="-20"/>
      <w:w w:val="100"/>
      <w:kern w:val="32"/>
      <w:position w:val="0"/>
      <w:sz w:val="60"/>
    </w:rPr>
  </w:style>
  <w:style w:type="paragraph" w:customStyle="1" w:styleId="95">
    <w:name w:val="Z_Revision History"/>
    <w:next w:val="64"/>
    <w:qFormat/>
    <w:uiPriority w:val="0"/>
    <w:pPr>
      <w:keepNext/>
      <w:tabs>
        <w:tab w:val="left" w:pos="1248"/>
      </w:tabs>
      <w:spacing w:before="480" w:after="320"/>
    </w:pPr>
    <w:rPr>
      <w:rFonts w:ascii="Arial" w:hAnsi="Arial" w:eastAsia="宋体" w:cs="Times New Roman"/>
      <w:b/>
      <w:lang w:val="en-US" w:eastAsia="en-US" w:bidi="ar-SA"/>
    </w:rPr>
  </w:style>
  <w:style w:type="paragraph" w:customStyle="1" w:styleId="96">
    <w:name w:val="Z_Table Normal Text"/>
    <w:qFormat/>
    <w:uiPriority w:val="0"/>
    <w:pPr>
      <w:spacing w:before="60" w:after="60"/>
    </w:pPr>
    <w:rPr>
      <w:rFonts w:ascii="Arial" w:hAnsi="Arial" w:eastAsia="宋体" w:cs="Times New Roman"/>
      <w:sz w:val="18"/>
      <w:lang w:val="en-US" w:eastAsia="zh-CN" w:bidi="ar-SA"/>
    </w:rPr>
  </w:style>
  <w:style w:type="paragraph" w:customStyle="1" w:styleId="97">
    <w:name w:val="Z_Table Headings' &amp; Fields' Text"/>
    <w:basedOn w:val="96"/>
    <w:qFormat/>
    <w:uiPriority w:val="0"/>
    <w:pPr>
      <w:jc w:val="center"/>
    </w:pPr>
    <w:rPr>
      <w:b/>
    </w:rPr>
  </w:style>
  <w:style w:type="paragraph" w:customStyle="1" w:styleId="98">
    <w:name w:val="Z_Task Body Components"/>
    <w:qFormat/>
    <w:uiPriority w:val="0"/>
    <w:pPr>
      <w:framePr w:w="1728" w:hSpace="288" w:vSpace="187" w:wrap="around" w:vAnchor="text" w:hAnchor="page" w:y="1"/>
      <w:jc w:val="right"/>
    </w:pPr>
    <w:rPr>
      <w:rFonts w:ascii="Verdana" w:hAnsi="Verdana" w:eastAsia="宋体" w:cs="Times New Roman"/>
      <w:b/>
      <w:lang w:val="en-US" w:eastAsia="en-US" w:bidi="ar-SA"/>
    </w:rPr>
  </w:style>
  <w:style w:type="paragraph" w:customStyle="1" w:styleId="99">
    <w:name w:val="Z_Task Body Components + 2pt B.P"/>
    <w:basedOn w:val="98"/>
    <w:qFormat/>
    <w:uiPriority w:val="0"/>
    <w:pPr>
      <w:spacing w:before="40"/>
    </w:pPr>
  </w:style>
  <w:style w:type="paragraph" w:customStyle="1" w:styleId="100">
    <w:name w:val="Z_TOC heading"/>
    <w:basedOn w:val="1"/>
    <w:next w:val="86"/>
    <w:qFormat/>
    <w:uiPriority w:val="0"/>
    <w:pPr>
      <w:keepNext/>
      <w:pageBreakBefore/>
      <w:spacing w:before="720" w:after="600"/>
    </w:pPr>
    <w:rPr>
      <w:b/>
      <w:color w:val="005BAB"/>
      <w:spacing w:val="-20"/>
      <w:sz w:val="56"/>
      <w:szCs w:val="20"/>
    </w:rPr>
  </w:style>
  <w:style w:type="character" w:customStyle="1" w:styleId="101">
    <w:name w:val="Z_Var"/>
    <w:basedOn w:val="49"/>
    <w:qFormat/>
    <w:uiPriority w:val="0"/>
    <w:rPr>
      <w:rFonts w:ascii="Palatino Linotype" w:hAnsi="Palatino Linotype"/>
      <w:i/>
      <w:sz w:val="20"/>
    </w:rPr>
  </w:style>
  <w:style w:type="paragraph" w:customStyle="1" w:styleId="102">
    <w:name w:val="表后正文"/>
    <w:basedOn w:val="1"/>
    <w:qFormat/>
    <w:uiPriority w:val="0"/>
    <w:pPr>
      <w:spacing w:before="360" w:after="120" w:line="360" w:lineRule="atLeast"/>
      <w:ind w:left="1701"/>
      <w:jc w:val="both"/>
    </w:pPr>
    <w:rPr>
      <w:kern w:val="2"/>
      <w:sz w:val="21"/>
      <w:szCs w:val="20"/>
    </w:rPr>
  </w:style>
  <w:style w:type="paragraph" w:customStyle="1" w:styleId="103">
    <w:name w:val="前言"/>
    <w:basedOn w:val="1"/>
    <w:qFormat/>
    <w:uiPriority w:val="0"/>
    <w:pPr>
      <w:tabs>
        <w:tab w:val="left" w:leader="dot" w:pos="1701"/>
        <w:tab w:val="left" w:pos="9072"/>
      </w:tabs>
      <w:adjustRightInd w:val="0"/>
      <w:snapToGrid w:val="0"/>
      <w:spacing w:before="360" w:after="360" w:line="240" w:lineRule="atLeast"/>
      <w:jc w:val="center"/>
    </w:pPr>
    <w:rPr>
      <w:rFonts w:eastAsia="黑体"/>
      <w:b/>
      <w:kern w:val="36"/>
      <w:sz w:val="44"/>
      <w:szCs w:val="20"/>
    </w:rPr>
  </w:style>
  <w:style w:type="paragraph" w:customStyle="1" w:styleId="104">
    <w:name w:val="正文编号●"/>
    <w:basedOn w:val="1"/>
    <w:qFormat/>
    <w:uiPriority w:val="0"/>
    <w:pPr>
      <w:widowControl w:val="0"/>
      <w:tabs>
        <w:tab w:val="left" w:pos="1701"/>
      </w:tabs>
      <w:snapToGrid w:val="0"/>
      <w:spacing w:before="120" w:after="120" w:line="360" w:lineRule="atLeast"/>
      <w:ind w:left="2336" w:hanging="465"/>
      <w:jc w:val="both"/>
    </w:pPr>
    <w:rPr>
      <w:kern w:val="2"/>
      <w:sz w:val="21"/>
      <w:szCs w:val="20"/>
    </w:rPr>
  </w:style>
  <w:style w:type="paragraph" w:customStyle="1" w:styleId="105">
    <w:name w:val="正文编号1"/>
    <w:basedOn w:val="1"/>
    <w:qFormat/>
    <w:uiPriority w:val="0"/>
    <w:pPr>
      <w:tabs>
        <w:tab w:val="left" w:leader="dot" w:pos="1701"/>
        <w:tab w:val="left" w:pos="9072"/>
      </w:tabs>
      <w:adjustRightInd w:val="0"/>
      <w:snapToGrid w:val="0"/>
      <w:spacing w:before="120" w:after="120" w:line="360" w:lineRule="atLeast"/>
      <w:ind w:left="2342" w:hanging="471"/>
      <w:jc w:val="both"/>
    </w:pPr>
    <w:rPr>
      <w:kern w:val="21"/>
      <w:sz w:val="21"/>
      <w:szCs w:val="20"/>
    </w:rPr>
  </w:style>
  <w:style w:type="paragraph" w:customStyle="1" w:styleId="106">
    <w:name w:val="Bullet2"/>
    <w:basedOn w:val="3"/>
    <w:qFormat/>
    <w:uiPriority w:val="0"/>
    <w:pPr>
      <w:numPr>
        <w:ilvl w:val="0"/>
        <w:numId w:val="7"/>
      </w:numPr>
    </w:pPr>
  </w:style>
  <w:style w:type="paragraph" w:customStyle="1" w:styleId="107">
    <w:name w:val="Bullet"/>
    <w:basedOn w:val="1"/>
    <w:link w:val="147"/>
    <w:qFormat/>
    <w:uiPriority w:val="0"/>
    <w:pPr>
      <w:numPr>
        <w:ilvl w:val="0"/>
        <w:numId w:val="8"/>
      </w:numPr>
      <w:spacing w:before="240" w:line="288" w:lineRule="auto"/>
      <w:jc w:val="both"/>
    </w:pPr>
    <w:rPr>
      <w:szCs w:val="22"/>
      <w:lang w:eastAsia="en-US"/>
    </w:rPr>
  </w:style>
  <w:style w:type="paragraph" w:customStyle="1" w:styleId="108">
    <w:name w:val="表头文字"/>
    <w:basedOn w:val="1"/>
    <w:link w:val="125"/>
    <w:qFormat/>
    <w:uiPriority w:val="0"/>
    <w:pPr>
      <w:spacing w:before="40" w:after="40"/>
      <w:jc w:val="center"/>
    </w:pPr>
    <w:rPr>
      <w:b/>
      <w:kern w:val="2"/>
      <w:szCs w:val="20"/>
    </w:rPr>
  </w:style>
  <w:style w:type="paragraph" w:customStyle="1" w:styleId="109">
    <w:name w:val="标题1"/>
    <w:basedOn w:val="2"/>
    <w:qFormat/>
    <w:uiPriority w:val="0"/>
    <w:pPr>
      <w:numPr>
        <w:ilvl w:val="0"/>
        <w:numId w:val="9"/>
      </w:numPr>
    </w:pPr>
    <w:rPr>
      <w:szCs w:val="44"/>
    </w:rPr>
  </w:style>
  <w:style w:type="paragraph" w:customStyle="1" w:styleId="110">
    <w:name w:val="标题2"/>
    <w:basedOn w:val="4"/>
    <w:qFormat/>
    <w:uiPriority w:val="0"/>
    <w:pPr>
      <w:numPr>
        <w:numId w:val="9"/>
      </w:numPr>
    </w:pPr>
    <w:rPr>
      <w:iCs w:val="0"/>
      <w:kern w:val="28"/>
      <w:lang w:eastAsia="en-US"/>
    </w:rPr>
  </w:style>
  <w:style w:type="paragraph" w:customStyle="1" w:styleId="111">
    <w:name w:val="标题3"/>
    <w:basedOn w:val="5"/>
    <w:qFormat/>
    <w:uiPriority w:val="0"/>
    <w:pPr>
      <w:numPr>
        <w:numId w:val="9"/>
      </w:numPr>
    </w:pPr>
    <w:rPr>
      <w:rFonts w:cs="Times New Roman"/>
      <w:szCs w:val="24"/>
      <w:lang w:val="en-US"/>
    </w:rPr>
  </w:style>
  <w:style w:type="paragraph" w:customStyle="1" w:styleId="112">
    <w:name w:val="标题4"/>
    <w:basedOn w:val="1"/>
    <w:qFormat/>
    <w:uiPriority w:val="0"/>
    <w:pPr>
      <w:keepNext/>
      <w:numPr>
        <w:ilvl w:val="3"/>
        <w:numId w:val="9"/>
      </w:numPr>
      <w:spacing w:before="480"/>
      <w:jc w:val="both"/>
      <w:outlineLvl w:val="3"/>
    </w:pPr>
    <w:rPr>
      <w:b/>
      <w:sz w:val="22"/>
      <w:lang w:eastAsia="en-US"/>
    </w:rPr>
  </w:style>
  <w:style w:type="paragraph" w:customStyle="1" w:styleId="113">
    <w:name w:val="样式1"/>
    <w:basedOn w:val="16"/>
    <w:link w:val="118"/>
    <w:qFormat/>
    <w:uiPriority w:val="0"/>
    <w:pPr>
      <w:numPr>
        <w:ilvl w:val="0"/>
        <w:numId w:val="10"/>
      </w:numPr>
    </w:pPr>
    <w:rPr>
      <w:sz w:val="18"/>
      <w:lang w:eastAsia="en-US"/>
    </w:rPr>
  </w:style>
  <w:style w:type="paragraph" w:customStyle="1" w:styleId="114">
    <w:name w:val="样式2"/>
    <w:basedOn w:val="16"/>
    <w:link w:val="124"/>
    <w:qFormat/>
    <w:uiPriority w:val="0"/>
    <w:pPr>
      <w:keepNext/>
      <w:numPr>
        <w:ilvl w:val="0"/>
        <w:numId w:val="11"/>
      </w:numPr>
    </w:pPr>
    <w:rPr>
      <w:sz w:val="18"/>
      <w:lang w:eastAsia="en-US"/>
    </w:rPr>
  </w:style>
  <w:style w:type="paragraph" w:customStyle="1" w:styleId="115">
    <w:name w:val="样式 Body"/>
    <w:basedOn w:val="3"/>
    <w:qFormat/>
    <w:uiPriority w:val="0"/>
    <w:rPr>
      <w:rFonts w:cs="宋体"/>
      <w:szCs w:val="20"/>
    </w:rPr>
  </w:style>
  <w:style w:type="paragraph" w:customStyle="1" w:styleId="116">
    <w:name w:val="Glosarry"/>
    <w:basedOn w:val="3"/>
    <w:qFormat/>
    <w:uiPriority w:val="0"/>
    <w:pPr>
      <w:suppressAutoHyphens/>
      <w:spacing w:before="120" w:after="120"/>
      <w:ind w:left="0"/>
      <w:jc w:val="left"/>
    </w:pPr>
    <w:rPr>
      <w:sz w:val="32"/>
      <w:szCs w:val="24"/>
    </w:rPr>
  </w:style>
  <w:style w:type="paragraph" w:customStyle="1" w:styleId="117">
    <w:name w:val="样式 样式 TOC 0 + 自动设置 + 非加粗"/>
    <w:basedOn w:val="3"/>
    <w:qFormat/>
    <w:uiPriority w:val="0"/>
    <w:pPr>
      <w:suppressAutoHyphens/>
      <w:spacing w:before="600" w:after="480"/>
      <w:ind w:left="0"/>
    </w:pPr>
    <w:rPr>
      <w:bCs/>
      <w:sz w:val="36"/>
      <w:szCs w:val="24"/>
      <w:lang w:eastAsia="en-US"/>
    </w:rPr>
  </w:style>
  <w:style w:type="character" w:customStyle="1" w:styleId="118">
    <w:name w:val="样式1 Char Char"/>
    <w:basedOn w:val="49"/>
    <w:link w:val="113"/>
    <w:qFormat/>
    <w:uiPriority w:val="0"/>
    <w:rPr>
      <w:rFonts w:ascii="Arial" w:hAnsi="Arial" w:eastAsia="宋体"/>
      <w:bCs/>
      <w:sz w:val="18"/>
      <w:lang w:val="en-US" w:eastAsia="en-US" w:bidi="ar-SA"/>
    </w:rPr>
  </w:style>
  <w:style w:type="paragraph" w:customStyle="1" w:styleId="119">
    <w:name w:val="封面标题"/>
    <w:basedOn w:val="1"/>
    <w:link w:val="120"/>
    <w:qFormat/>
    <w:uiPriority w:val="0"/>
    <w:pPr>
      <w:spacing w:before="80" w:after="80" w:line="360" w:lineRule="auto"/>
      <w:jc w:val="center"/>
    </w:pPr>
    <w:rPr>
      <w:b/>
      <w:bCs/>
      <w:kern w:val="2"/>
      <w:sz w:val="52"/>
      <w:szCs w:val="20"/>
    </w:rPr>
  </w:style>
  <w:style w:type="character" w:customStyle="1" w:styleId="120">
    <w:name w:val="封面标题 Char"/>
    <w:basedOn w:val="49"/>
    <w:link w:val="119"/>
    <w:qFormat/>
    <w:uiPriority w:val="0"/>
    <w:rPr>
      <w:rFonts w:ascii="Arial" w:hAnsi="Arial" w:eastAsia="宋体"/>
      <w:b/>
      <w:bCs/>
      <w:kern w:val="2"/>
      <w:sz w:val="52"/>
      <w:lang w:val="en-US" w:eastAsia="zh-CN" w:bidi="ar-SA"/>
    </w:rPr>
  </w:style>
  <w:style w:type="paragraph" w:customStyle="1" w:styleId="121">
    <w:name w:val="封面标题（新）"/>
    <w:basedOn w:val="37"/>
    <w:qFormat/>
    <w:uiPriority w:val="0"/>
    <w:pPr>
      <w:jc w:val="both"/>
    </w:pPr>
    <w:rPr>
      <w:b/>
      <w:sz w:val="64"/>
      <w:szCs w:val="52"/>
    </w:rPr>
  </w:style>
  <w:style w:type="paragraph" w:customStyle="1" w:styleId="122">
    <w:name w:val="封面幅标题（新）"/>
    <w:basedOn w:val="37"/>
    <w:qFormat/>
    <w:uiPriority w:val="0"/>
    <w:rPr>
      <w:b/>
      <w:sz w:val="48"/>
    </w:rPr>
  </w:style>
  <w:style w:type="paragraph" w:customStyle="1" w:styleId="123">
    <w:name w:val="封面普通正文"/>
    <w:basedOn w:val="122"/>
    <w:qFormat/>
    <w:uiPriority w:val="0"/>
    <w:rPr>
      <w:b w:val="0"/>
      <w:spacing w:val="0"/>
      <w:kern w:val="0"/>
      <w:sz w:val="22"/>
      <w:szCs w:val="22"/>
      <w:lang w:val="en-US"/>
    </w:rPr>
  </w:style>
  <w:style w:type="character" w:customStyle="1" w:styleId="124">
    <w:name w:val="样式2 Char Char"/>
    <w:basedOn w:val="49"/>
    <w:link w:val="114"/>
    <w:qFormat/>
    <w:uiPriority w:val="0"/>
    <w:rPr>
      <w:rFonts w:ascii="Arial" w:hAnsi="Arial" w:eastAsia="宋体"/>
      <w:bCs/>
      <w:sz w:val="18"/>
      <w:lang w:val="en-US" w:eastAsia="en-US" w:bidi="ar-SA"/>
    </w:rPr>
  </w:style>
  <w:style w:type="character" w:customStyle="1" w:styleId="125">
    <w:name w:val="表头文字 Char"/>
    <w:basedOn w:val="49"/>
    <w:link w:val="108"/>
    <w:qFormat/>
    <w:uiPriority w:val="0"/>
    <w:rPr>
      <w:rFonts w:ascii="Arial" w:hAnsi="Arial" w:eastAsia="宋体"/>
      <w:b/>
      <w:kern w:val="2"/>
      <w:lang w:val="en-US" w:eastAsia="zh-CN" w:bidi="ar-SA"/>
    </w:rPr>
  </w:style>
  <w:style w:type="paragraph" w:customStyle="1" w:styleId="126">
    <w:name w:val="样式5"/>
    <w:basedOn w:val="1"/>
    <w:qFormat/>
    <w:uiPriority w:val="0"/>
    <w:pPr>
      <w:jc w:val="right"/>
    </w:pPr>
    <w:rPr>
      <w:rFonts w:eastAsia="Arial" w:cs="Arial"/>
      <w:sz w:val="18"/>
      <w:szCs w:val="18"/>
    </w:rPr>
  </w:style>
  <w:style w:type="paragraph" w:customStyle="1" w:styleId="127">
    <w:name w:val="样式6"/>
    <w:basedOn w:val="1"/>
    <w:qFormat/>
    <w:uiPriority w:val="0"/>
    <w:rPr>
      <w:rFonts w:cs="Arial"/>
      <w:sz w:val="18"/>
      <w:szCs w:val="18"/>
    </w:rPr>
  </w:style>
  <w:style w:type="paragraph" w:customStyle="1" w:styleId="128">
    <w:name w:val="目录 11"/>
    <w:basedOn w:val="1"/>
    <w:next w:val="25"/>
    <w:semiHidden/>
    <w:qFormat/>
    <w:uiPriority w:val="0"/>
    <w:pPr>
      <w:keepNext/>
      <w:tabs>
        <w:tab w:val="right" w:leader="dot" w:pos="9720"/>
      </w:tabs>
      <w:spacing w:before="120" w:after="40"/>
      <w:ind w:left="1170" w:right="900" w:hanging="450"/>
    </w:pPr>
    <w:rPr>
      <w:b/>
      <w:bCs/>
      <w:sz w:val="22"/>
      <w:szCs w:val="22"/>
      <w:lang w:eastAsia="en-US"/>
    </w:rPr>
  </w:style>
  <w:style w:type="paragraph" w:customStyle="1" w:styleId="129">
    <w:name w:val="样式 样式3 + 左侧:  0 厘米 首行缩进:  0 厘米"/>
    <w:basedOn w:val="1"/>
    <w:qFormat/>
    <w:uiPriority w:val="0"/>
    <w:pPr>
      <w:numPr>
        <w:ilvl w:val="0"/>
        <w:numId w:val="12"/>
      </w:numPr>
      <w:spacing w:before="240"/>
      <w:ind w:left="0" w:firstLine="0"/>
    </w:pPr>
    <w:rPr>
      <w:rFonts w:cs="宋体"/>
      <w:szCs w:val="20"/>
    </w:rPr>
  </w:style>
  <w:style w:type="paragraph" w:customStyle="1" w:styleId="130">
    <w:name w:val="样式 样式3 + 左侧:  0 厘米 首行缩进:  0 厘米1"/>
    <w:basedOn w:val="1"/>
    <w:qFormat/>
    <w:uiPriority w:val="0"/>
    <w:pPr>
      <w:tabs>
        <w:tab w:val="left" w:pos="1667"/>
      </w:tabs>
      <w:spacing w:before="240"/>
    </w:pPr>
    <w:rPr>
      <w:rFonts w:cs="宋体"/>
      <w:szCs w:val="20"/>
    </w:rPr>
  </w:style>
  <w:style w:type="paragraph" w:customStyle="1" w:styleId="131">
    <w:name w:val="Z_Topic Label"/>
    <w:basedOn w:val="1"/>
    <w:next w:val="1"/>
    <w:qFormat/>
    <w:uiPriority w:val="0"/>
    <w:pPr>
      <w:keepNext/>
      <w:shd w:val="clear" w:color="auto" w:fill="E6E6E6"/>
      <w:tabs>
        <w:tab w:val="left" w:pos="1248"/>
      </w:tabs>
      <w:spacing w:before="120" w:after="120" w:line="360" w:lineRule="atLeast"/>
      <w:ind w:left="1247"/>
      <w:jc w:val="both"/>
    </w:pPr>
    <w:rPr>
      <w:b/>
      <w:kern w:val="2"/>
      <w:sz w:val="21"/>
      <w:szCs w:val="20"/>
    </w:rPr>
  </w:style>
  <w:style w:type="paragraph" w:customStyle="1" w:styleId="132">
    <w:name w:val="Table Text"/>
    <w:basedOn w:val="1"/>
    <w:link w:val="133"/>
    <w:qFormat/>
    <w:uiPriority w:val="0"/>
    <w:pPr>
      <w:widowControl w:val="0"/>
      <w:topLinePunct/>
      <w:adjustRightInd w:val="0"/>
      <w:snapToGrid w:val="0"/>
      <w:spacing w:before="80" w:after="80" w:line="240" w:lineRule="atLeast"/>
    </w:pPr>
    <w:rPr>
      <w:rFonts w:cs="Arial"/>
      <w:snapToGrid w:val="0"/>
      <w:sz w:val="21"/>
      <w:szCs w:val="21"/>
    </w:rPr>
  </w:style>
  <w:style w:type="character" w:customStyle="1" w:styleId="133">
    <w:name w:val="Table Text Char"/>
    <w:basedOn w:val="49"/>
    <w:link w:val="132"/>
    <w:qFormat/>
    <w:uiPriority w:val="0"/>
    <w:rPr>
      <w:rFonts w:ascii="Arial" w:hAnsi="Arial" w:eastAsia="宋体" w:cs="Arial"/>
      <w:snapToGrid w:val="0"/>
      <w:sz w:val="21"/>
      <w:szCs w:val="21"/>
      <w:lang w:val="en-US" w:eastAsia="zh-CN" w:bidi="ar-SA"/>
    </w:rPr>
  </w:style>
  <w:style w:type="paragraph" w:customStyle="1" w:styleId="134">
    <w:name w:val="样式 Z_Revision History + 左侧:  0 厘米"/>
    <w:basedOn w:val="95"/>
    <w:qFormat/>
    <w:uiPriority w:val="0"/>
    <w:rPr>
      <w:rFonts w:cs="宋体"/>
      <w:bCs/>
    </w:rPr>
  </w:style>
  <w:style w:type="paragraph" w:customStyle="1" w:styleId="135">
    <w:name w:val="样式 Z_Revision History + 小三"/>
    <w:basedOn w:val="95"/>
    <w:qFormat/>
    <w:uiPriority w:val="0"/>
    <w:rPr>
      <w:bCs/>
      <w:sz w:val="24"/>
    </w:rPr>
  </w:style>
  <w:style w:type="paragraph" w:customStyle="1" w:styleId="136">
    <w:name w:val="Heading1 No Number"/>
    <w:basedOn w:val="2"/>
    <w:next w:val="1"/>
    <w:qFormat/>
    <w:uiPriority w:val="0"/>
    <w:pPr>
      <w:pageBreakBefore/>
      <w:numPr>
        <w:numId w:val="0"/>
      </w:numPr>
      <w:pBdr>
        <w:bottom w:val="single" w:color="999999" w:sz="4" w:space="1"/>
      </w:pBdr>
      <w:topLinePunct/>
      <w:adjustRightInd w:val="0"/>
      <w:snapToGrid w:val="0"/>
      <w:spacing w:before="1600" w:after="800" w:line="240" w:lineRule="atLeast"/>
      <w:jc w:val="right"/>
      <w:outlineLvl w:val="9"/>
    </w:pPr>
    <w:rPr>
      <w:rFonts w:cs="Book Antiqua"/>
      <w:spacing w:val="0"/>
      <w:kern w:val="2"/>
      <w:sz w:val="44"/>
      <w:szCs w:val="44"/>
    </w:rPr>
  </w:style>
  <w:style w:type="table" w:customStyle="1" w:styleId="137">
    <w:name w:val="Table"/>
    <w:basedOn w:val="46"/>
    <w:qFormat/>
    <w:uiPriority w:val="0"/>
    <w:pPr>
      <w:widowControl w:val="0"/>
    </w:pPr>
    <w:rPr>
      <w:rFonts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r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paragraph" w:customStyle="1" w:styleId="138">
    <w:name w:val="Table Heading"/>
    <w:basedOn w:val="1"/>
    <w:link w:val="141"/>
    <w:qFormat/>
    <w:uiPriority w:val="0"/>
    <w:pPr>
      <w:keepNext/>
      <w:widowControl w:val="0"/>
      <w:topLinePunct/>
      <w:adjustRightInd w:val="0"/>
      <w:snapToGrid w:val="0"/>
      <w:spacing w:before="80" w:after="80" w:line="240" w:lineRule="atLeast"/>
    </w:pPr>
    <w:rPr>
      <w:rFonts w:ascii="Book Antiqua" w:hAnsi="Book Antiqua" w:eastAsia="黑体" w:cs="Book Antiqua"/>
      <w:b/>
      <w:bCs/>
      <w:snapToGrid w:val="0"/>
      <w:sz w:val="21"/>
      <w:szCs w:val="21"/>
    </w:rPr>
  </w:style>
  <w:style w:type="paragraph" w:customStyle="1" w:styleId="139">
    <w:name w:val="Table Heading Char"/>
    <w:link w:val="140"/>
    <w:qFormat/>
    <w:uiPriority w:val="0"/>
    <w:pPr>
      <w:keepNext/>
      <w:snapToGrid w:val="0"/>
      <w:spacing w:before="80" w:after="80"/>
      <w:jc w:val="center"/>
    </w:pPr>
    <w:rPr>
      <w:rFonts w:ascii="Arial" w:hAnsi="Arial" w:eastAsia="黑体" w:cs="Arial"/>
      <w:kern w:val="2"/>
      <w:sz w:val="18"/>
      <w:szCs w:val="18"/>
      <w:lang w:val="en-US" w:eastAsia="zh-CN" w:bidi="ar-SA"/>
    </w:rPr>
  </w:style>
  <w:style w:type="character" w:customStyle="1" w:styleId="140">
    <w:name w:val="Table Heading Char Char"/>
    <w:basedOn w:val="49"/>
    <w:link w:val="139"/>
    <w:qFormat/>
    <w:uiPriority w:val="0"/>
    <w:rPr>
      <w:rFonts w:ascii="Arial" w:hAnsi="Arial" w:eastAsia="黑体" w:cs="Arial"/>
      <w:kern w:val="2"/>
      <w:sz w:val="18"/>
      <w:szCs w:val="18"/>
      <w:lang w:val="en-US" w:eastAsia="zh-CN" w:bidi="ar-SA"/>
    </w:rPr>
  </w:style>
  <w:style w:type="character" w:customStyle="1" w:styleId="141">
    <w:name w:val="Table Heading Char1"/>
    <w:basedOn w:val="49"/>
    <w:link w:val="138"/>
    <w:qFormat/>
    <w:uiPriority w:val="0"/>
    <w:rPr>
      <w:rFonts w:ascii="Book Antiqua" w:hAnsi="Book Antiqua" w:eastAsia="黑体" w:cs="Book Antiqua"/>
      <w:b/>
      <w:bCs/>
      <w:snapToGrid w:val="0"/>
      <w:sz w:val="21"/>
      <w:szCs w:val="21"/>
      <w:lang w:val="en-US" w:eastAsia="zh-CN" w:bidi="ar-SA"/>
    </w:rPr>
  </w:style>
  <w:style w:type="paragraph" w:customStyle="1" w:styleId="142">
    <w:name w:val="Block Label"/>
    <w:basedOn w:val="1"/>
    <w:next w:val="1"/>
    <w:qFormat/>
    <w:uiPriority w:val="0"/>
    <w:pPr>
      <w:keepNext/>
      <w:keepLines/>
      <w:topLinePunct/>
      <w:adjustRightInd w:val="0"/>
      <w:snapToGrid w:val="0"/>
      <w:spacing w:before="300" w:after="80" w:line="240" w:lineRule="atLeast"/>
    </w:pPr>
    <w:rPr>
      <w:rFonts w:eastAsia="黑体" w:cs="Book Antiqua"/>
      <w:b/>
      <w:bCs/>
      <w:sz w:val="26"/>
      <w:szCs w:val="26"/>
    </w:rPr>
  </w:style>
  <w:style w:type="paragraph" w:customStyle="1" w:styleId="143">
    <w:name w:val="Table Description"/>
    <w:basedOn w:val="1"/>
    <w:next w:val="1"/>
    <w:link w:val="144"/>
    <w:qFormat/>
    <w:uiPriority w:val="0"/>
    <w:pPr>
      <w:keepNext/>
      <w:topLinePunct/>
      <w:adjustRightInd w:val="0"/>
      <w:snapToGrid w:val="0"/>
      <w:spacing w:before="320" w:after="80" w:line="240" w:lineRule="atLeast"/>
      <w:ind w:left="1701"/>
      <w:outlineLvl w:val="7"/>
    </w:pPr>
    <w:rPr>
      <w:rFonts w:cs="Arial"/>
      <w:spacing w:val="-4"/>
      <w:kern w:val="2"/>
      <w:sz w:val="21"/>
      <w:szCs w:val="21"/>
    </w:rPr>
  </w:style>
  <w:style w:type="character" w:customStyle="1" w:styleId="144">
    <w:name w:val="Table Description Char"/>
    <w:basedOn w:val="49"/>
    <w:link w:val="143"/>
    <w:qFormat/>
    <w:uiPriority w:val="0"/>
    <w:rPr>
      <w:rFonts w:ascii="Arial" w:hAnsi="Arial" w:eastAsia="宋体" w:cs="Arial"/>
      <w:spacing w:val="-4"/>
      <w:kern w:val="2"/>
      <w:sz w:val="21"/>
      <w:szCs w:val="21"/>
      <w:lang w:val="en-US" w:eastAsia="zh-CN" w:bidi="ar-SA"/>
    </w:rPr>
  </w:style>
  <w:style w:type="paragraph" w:customStyle="1" w:styleId="145">
    <w:name w:val="Table discription"/>
    <w:basedOn w:val="1"/>
    <w:qFormat/>
    <w:uiPriority w:val="0"/>
    <w:pPr>
      <w:keepNext/>
      <w:keepLines/>
      <w:autoSpaceDE w:val="0"/>
      <w:autoSpaceDN w:val="0"/>
      <w:adjustRightInd w:val="0"/>
      <w:snapToGrid w:val="0"/>
      <w:spacing w:before="160" w:after="80" w:line="360" w:lineRule="auto"/>
      <w:jc w:val="center"/>
    </w:pPr>
    <w:rPr>
      <w:rFonts w:eastAsia="黑体" w:cs="Arial"/>
      <w:sz w:val="18"/>
      <w:szCs w:val="20"/>
    </w:rPr>
  </w:style>
  <w:style w:type="paragraph" w:customStyle="1" w:styleId="146">
    <w:name w:val="样式 Bullet + 段后: 72 磅"/>
    <w:basedOn w:val="107"/>
    <w:qFormat/>
    <w:uiPriority w:val="0"/>
    <w:rPr>
      <w:rFonts w:cs="宋体"/>
      <w:szCs w:val="20"/>
    </w:rPr>
  </w:style>
  <w:style w:type="character" w:customStyle="1" w:styleId="147">
    <w:name w:val="Bullet Char Char"/>
    <w:basedOn w:val="49"/>
    <w:link w:val="107"/>
    <w:qFormat/>
    <w:uiPriority w:val="0"/>
    <w:rPr>
      <w:rFonts w:ascii="Arial" w:hAnsi="Arial" w:eastAsia="宋体"/>
      <w:szCs w:val="22"/>
      <w:lang w:val="en-US" w:eastAsia="en-US" w:bidi="ar-SA"/>
    </w:rPr>
  </w:style>
  <w:style w:type="paragraph" w:customStyle="1" w:styleId="14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49">
    <w:name w:val="Default Paragraph Font 2"/>
    <w:unhideWhenUsed/>
    <w:qFormat/>
    <w:uiPriority w:val="1"/>
  </w:style>
  <w:style w:type="character" w:customStyle="1" w:styleId="150">
    <w:name w:val="1封面2：标题（三号）"/>
    <w:basedOn w:val="49"/>
    <w:qFormat/>
    <w:uiPriority w:val="0"/>
    <w:rPr>
      <w:rFonts w:ascii="Arial" w:hAnsi="Arial"/>
      <w:sz w:val="32"/>
    </w:rPr>
  </w:style>
  <w:style w:type="character" w:customStyle="1" w:styleId="151">
    <w:name w:val="1封面9：下划线"/>
    <w:basedOn w:val="49"/>
    <w:qFormat/>
    <w:uiPriority w:val="0"/>
    <w:rPr>
      <w:rFonts w:ascii="Arial" w:hAnsi="Arial"/>
      <w:u w:val="single"/>
    </w:rPr>
  </w:style>
  <w:style w:type="paragraph" w:customStyle="1" w:styleId="152">
    <w:name w:val="1封面A：公司名称"/>
    <w:basedOn w:val="1"/>
    <w:qFormat/>
    <w:uiPriority w:val="0"/>
    <w:pPr>
      <w:spacing w:line="360" w:lineRule="atLeast"/>
      <w:jc w:val="center"/>
    </w:pPr>
    <w:rPr>
      <w:rFonts w:ascii="Arial" w:hAnsi="Arial" w:cs="宋体"/>
      <w:sz w:val="32"/>
    </w:rPr>
  </w:style>
  <w:style w:type="paragraph" w:customStyle="1" w:styleId="153">
    <w:name w:val="目录"/>
    <w:basedOn w:val="1"/>
    <w:next w:val="1"/>
    <w:qFormat/>
    <w:uiPriority w:val="0"/>
    <w:pPr>
      <w:widowControl w:val="0"/>
      <w:jc w:val="center"/>
    </w:pPr>
    <w:rPr>
      <w:b/>
      <w:kern w:val="2"/>
      <w:sz w:val="21"/>
    </w:rPr>
  </w:style>
  <w:style w:type="paragraph" w:customStyle="1" w:styleId="154">
    <w:name w:val="正文：首行缩进2字符"/>
    <w:basedOn w:val="1"/>
    <w:qFormat/>
    <w:uiPriority w:val="0"/>
    <w:pPr>
      <w:spacing w:line="360" w:lineRule="atLeast"/>
      <w:ind w:firstLine="420" w:firstLineChars="200"/>
    </w:pPr>
    <w:rPr>
      <w:rFonts w:ascii="Arial" w:hAnsi="Arial" w:cs="宋体"/>
    </w:rPr>
  </w:style>
  <w:style w:type="paragraph" w:customStyle="1" w:styleId="155">
    <w:name w:val="2扉页：模板修改记录"/>
    <w:basedOn w:val="156"/>
    <w:next w:val="157"/>
    <w:qFormat/>
    <w:uiPriority w:val="0"/>
    <w:rPr>
      <w:color w:val="0000FF"/>
    </w:rPr>
  </w:style>
  <w:style w:type="paragraph" w:customStyle="1" w:styleId="156">
    <w:name w:val="3扉页：修改记录"/>
    <w:basedOn w:val="1"/>
    <w:next w:val="154"/>
    <w:qFormat/>
    <w:uiPriority w:val="0"/>
    <w:pPr>
      <w:spacing w:before="120" w:after="120"/>
      <w:ind w:firstLine="420"/>
      <w:jc w:val="center"/>
    </w:pPr>
    <w:rPr>
      <w:rFonts w:ascii="Arial" w:hAnsi="Arial" w:cs="宋体"/>
      <w:b/>
      <w:bCs/>
      <w:sz w:val="32"/>
    </w:rPr>
  </w:style>
  <w:style w:type="paragraph" w:customStyle="1" w:styleId="157">
    <w:name w:val="正文：首行缩进2字符-指导"/>
    <w:basedOn w:val="154"/>
    <w:qFormat/>
    <w:uiPriority w:val="0"/>
    <w:rPr>
      <w:color w:val="0000FF"/>
    </w:rPr>
  </w:style>
  <w:style w:type="paragraph" w:customStyle="1" w:styleId="158">
    <w:name w:val="7表格2：表头（前后2磅，居中）-指导"/>
    <w:basedOn w:val="159"/>
    <w:qFormat/>
    <w:uiPriority w:val="0"/>
    <w:rPr>
      <w:color w:val="0000FF"/>
    </w:rPr>
  </w:style>
  <w:style w:type="paragraph" w:customStyle="1" w:styleId="159">
    <w:name w:val="7表格2：表头（前后2磅，居中）"/>
    <w:basedOn w:val="160"/>
    <w:next w:val="160"/>
    <w:qFormat/>
    <w:uiPriority w:val="0"/>
    <w:pPr>
      <w:jc w:val="center"/>
    </w:pPr>
  </w:style>
  <w:style w:type="paragraph" w:customStyle="1" w:styleId="160">
    <w:name w:val="7表格3：表中文字居左"/>
    <w:qFormat/>
    <w:uiPriority w:val="0"/>
    <w:pPr>
      <w:spacing w:before="40" w:after="40"/>
      <w:ind w:left="-78" w:leftChars="-37"/>
      <w:jc w:val="both"/>
    </w:pPr>
    <w:rPr>
      <w:rFonts w:ascii="Arial" w:hAnsi="Arial" w:eastAsia="宋体" w:cs="宋体"/>
      <w:sz w:val="18"/>
      <w:lang w:val="en-US" w:eastAsia="zh-CN" w:bidi="ar-SA"/>
    </w:rPr>
  </w:style>
  <w:style w:type="paragraph" w:customStyle="1" w:styleId="161">
    <w:name w:val="7表格4：表中文字居中-指导"/>
    <w:basedOn w:val="162"/>
    <w:qFormat/>
    <w:uiPriority w:val="0"/>
    <w:rPr>
      <w:color w:val="0000FF"/>
    </w:rPr>
  </w:style>
  <w:style w:type="paragraph" w:customStyle="1" w:styleId="162">
    <w:name w:val="7表格4：表中文字居中"/>
    <w:basedOn w:val="1"/>
    <w:qFormat/>
    <w:uiPriority w:val="0"/>
    <w:pPr>
      <w:spacing w:before="40" w:after="40"/>
      <w:jc w:val="center"/>
    </w:pPr>
    <w:rPr>
      <w:rFonts w:ascii="Arial" w:hAnsi="Arial" w:cs="宋体"/>
      <w:sz w:val="18"/>
    </w:rPr>
  </w:style>
  <w:style w:type="character" w:customStyle="1" w:styleId="163">
    <w:name w:val="页眉 Char"/>
    <w:basedOn w:val="49"/>
    <w:link w:val="33"/>
    <w:qFormat/>
    <w:uiPriority w:val="0"/>
    <w:rPr>
      <w:rFonts w:cs="Arial"/>
      <w:sz w:val="18"/>
      <w:szCs w:val="16"/>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header5.xml" Type="http://schemas.openxmlformats.org/officeDocument/2006/relationships/header"/><Relationship Id="rId11" Target="header6.xml" Type="http://schemas.openxmlformats.org/officeDocument/2006/relationships/header"/><Relationship Id="rId12" Target="footer4.xml" Type="http://schemas.openxmlformats.org/officeDocument/2006/relationships/footer"/><Relationship Id="rId13" Target="footer5.xml" Type="http://schemas.openxmlformats.org/officeDocument/2006/relationships/footer"/><Relationship Id="rId14" Target="footer6.xml" Type="http://schemas.openxmlformats.org/officeDocument/2006/relationships/footer"/><Relationship Id="rId15" Target="footer7.xml" Type="http://schemas.openxmlformats.org/officeDocument/2006/relationships/footer"/><Relationship Id="rId16" Target="footer8.xml" Type="http://schemas.openxmlformats.org/officeDocument/2006/relationships/footer"/><Relationship Id="rId17" Target="footer9.xml" Type="http://schemas.openxmlformats.org/officeDocument/2006/relationships/footer"/><Relationship Id="rId18" Target="header7.xml" Type="http://schemas.openxmlformats.org/officeDocument/2006/relationships/header"/><Relationship Id="rId19" Target="header8.xml" Type="http://schemas.openxmlformats.org/officeDocument/2006/relationships/header"/><Relationship Id="rId2" Target="settings.xml" Type="http://schemas.openxmlformats.org/officeDocument/2006/relationships/settings"/><Relationship Id="rId20" Target="header9.xml" Type="http://schemas.openxmlformats.org/officeDocument/2006/relationships/header"/><Relationship Id="rId21" Target="footer10.xml" Type="http://schemas.openxmlformats.org/officeDocument/2006/relationships/footer"/><Relationship Id="rId22" Target="footer11.xml" Type="http://schemas.openxmlformats.org/officeDocument/2006/relationships/footer"/><Relationship Id="rId23" Target="footer12.xml" Type="http://schemas.openxmlformats.org/officeDocument/2006/relationships/footer"/><Relationship Id="rId24" Target="theme/theme1.xml" Type="http://schemas.openxmlformats.org/officeDocument/2006/relationships/theme"/><Relationship Id="rId25" Target="media/image2.png" Type="http://schemas.openxmlformats.org/officeDocument/2006/relationships/image"/><Relationship Id="rId26" Target="media/image3.png" Type="http://schemas.openxmlformats.org/officeDocument/2006/relationships/image"/><Relationship Id="rId27" Target="../customXml/item1.xml" Type="http://schemas.openxmlformats.org/officeDocument/2006/relationships/customXml"/><Relationship Id="rId28" Target="numbering.xml" Type="http://schemas.openxmlformats.org/officeDocument/2006/relationships/numbering"/><Relationship Id="rId29" Target="fontTable.xml" Type="http://schemas.openxmlformats.org/officeDocument/2006/relationships/fontTable"/><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header4.xml" Type="http://schemas.openxmlformats.org/officeDocument/2006/relationships/header"/></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_rels/header4.xml.rels><?xml version="1.0" encoding="UTF-8" standalone="no"?><Relationships xmlns="http://schemas.openxmlformats.org/package/2006/relationships"><Relationship Id="rId1" Target="media/image1.jpeg" Type="http://schemas.openxmlformats.org/officeDocument/2006/relationships/image"/></Relationships>
</file>

<file path=word/_rels/header5.xml.rels><?xml version="1.0" encoding="UTF-8" standalone="no"?><Relationships xmlns="http://schemas.openxmlformats.org/package/2006/relationships"><Relationship Id="rId1" Target="media/image1.jpeg" Type="http://schemas.openxmlformats.org/officeDocument/2006/relationships/image"/></Relationships>
</file>

<file path=word/_rels/header6.xml.rels><?xml version="1.0" encoding="UTF-8" standalone="no"?><Relationships xmlns="http://schemas.openxmlformats.org/package/2006/relationships"><Relationship Id="rId1" Target="media/image1.jpeg" Type="http://schemas.openxmlformats.org/officeDocument/2006/relationships/image"/></Relationships>
</file>

<file path=word/_rels/header7.xml.rels><?xml version="1.0" encoding="UTF-8" standalone="no"?><Relationships xmlns="http://schemas.openxmlformats.org/package/2006/relationships"><Relationship Id="rId1" Target="media/image1.jpeg" Type="http://schemas.openxmlformats.org/officeDocument/2006/relationships/image"/></Relationships>
</file>

<file path=word/_rels/header8.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Info spid="_x0000_s2051"/>
    <customShpInfo spid="_x0000_s2052"/>
    <customShpInfo spid="_x0000_s1026"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ZTE document template_V1.4_EN.dot</Template>
  <Company>ZTE</Company>
  <Pages>12</Pages>
  <Words>2998</Words>
  <Characters>17090</Characters>
  <Lines>142</Lines>
  <Paragraphs>40</Paragraphs>
  <TotalTime>8</TotalTime>
  <ScaleCrop>false</ScaleCrop>
  <LinksUpToDate>false</LinksUpToDate>
  <CharactersWithSpaces>20048</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2014-03-18T17:05:00Z</dcterms:created>
  <dc:creator>123123</dc:creator>
  <cp:lastModifiedBy>10242028@zte.intra</cp:lastModifiedBy>
  <dcterms:modified xsi:type="dcterms:W3CDTF">2021-12-15T16:34:37Z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